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F6" w:rsidRPr="001D23A3" w:rsidRDefault="004C4823" w:rsidP="001E51F6">
      <w:pPr>
        <w:jc w:val="center"/>
        <w:rPr>
          <w:b/>
          <w:sz w:val="96"/>
          <w:szCs w:val="96"/>
        </w:rPr>
      </w:pPr>
      <w:proofErr w:type="gramStart"/>
      <w:r>
        <w:rPr>
          <w:b/>
          <w:sz w:val="96"/>
          <w:szCs w:val="96"/>
        </w:rPr>
        <w:t>St. Andrew’s N.S.</w:t>
      </w:r>
      <w:proofErr w:type="gramEnd"/>
      <w:r>
        <w:rPr>
          <w:b/>
          <w:sz w:val="96"/>
          <w:szCs w:val="96"/>
        </w:rPr>
        <w:t xml:space="preserve"> </w:t>
      </w:r>
    </w:p>
    <w:p w:rsidR="001E51F6" w:rsidRDefault="001E51F6" w:rsidP="001E51F6">
      <w:pPr>
        <w:jc w:val="center"/>
        <w:rPr>
          <w:rFonts w:ascii="Verdana" w:hAnsi="Verdana"/>
          <w:b/>
          <w:sz w:val="32"/>
          <w:szCs w:val="32"/>
        </w:rPr>
      </w:pPr>
    </w:p>
    <w:p w:rsidR="001E51F6" w:rsidRDefault="001E51F6" w:rsidP="001E51F6">
      <w:pPr>
        <w:jc w:val="center"/>
        <w:rPr>
          <w:rFonts w:ascii="Verdana" w:hAnsi="Verdana"/>
          <w:b/>
          <w:sz w:val="32"/>
          <w:szCs w:val="32"/>
        </w:rPr>
      </w:pPr>
    </w:p>
    <w:p w:rsidR="001E51F6" w:rsidRDefault="004C4823" w:rsidP="001E51F6">
      <w:pPr>
        <w:jc w:val="center"/>
        <w:rPr>
          <w:rFonts w:ascii="Verdana" w:hAnsi="Verdana"/>
          <w:b/>
          <w:sz w:val="32"/>
          <w:szCs w:val="32"/>
        </w:rPr>
      </w:pPr>
      <w:r>
        <w:rPr>
          <w:rFonts w:ascii="Verdana" w:hAnsi="Verdana"/>
          <w:b/>
          <w:noProof/>
          <w:sz w:val="32"/>
          <w:szCs w:val="32"/>
          <w:lang w:val="en-IE" w:eastAsia="en-IE"/>
        </w:rPr>
        <w:drawing>
          <wp:inline distT="0" distB="0" distL="0" distR="0" wp14:anchorId="6C2BF4D2" wp14:editId="6D5C1B97">
            <wp:extent cx="1685777" cy="1790700"/>
            <wp:effectExtent l="0" t="0" r="0" b="0"/>
            <wp:docPr id="2" name="Picture 2" descr="C:\Users\UYse\Desktop\st andrew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Yse\Desktop\st andrews 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7654" cy="1813939"/>
                    </a:xfrm>
                    <a:prstGeom prst="rect">
                      <a:avLst/>
                    </a:prstGeom>
                    <a:noFill/>
                    <a:ln>
                      <a:noFill/>
                    </a:ln>
                  </pic:spPr>
                </pic:pic>
              </a:graphicData>
            </a:graphic>
          </wp:inline>
        </w:drawing>
      </w:r>
    </w:p>
    <w:p w:rsidR="001E51F6" w:rsidRDefault="001E51F6" w:rsidP="001E51F6">
      <w:pPr>
        <w:jc w:val="center"/>
        <w:rPr>
          <w:rFonts w:ascii="Verdana" w:hAnsi="Verdana"/>
          <w:b/>
          <w:sz w:val="32"/>
          <w:szCs w:val="32"/>
        </w:rPr>
      </w:pPr>
    </w:p>
    <w:p w:rsidR="001E51F6" w:rsidRDefault="001E51F6" w:rsidP="001E51F6">
      <w:pPr>
        <w:jc w:val="center"/>
        <w:rPr>
          <w:rFonts w:ascii="Verdana" w:hAnsi="Verdana"/>
          <w:b/>
          <w:sz w:val="32"/>
          <w:szCs w:val="32"/>
        </w:rPr>
      </w:pPr>
    </w:p>
    <w:p w:rsidR="001E51F6" w:rsidRDefault="001E51F6" w:rsidP="001E51F6">
      <w:pPr>
        <w:jc w:val="center"/>
        <w:rPr>
          <w:b/>
          <w:sz w:val="96"/>
          <w:szCs w:val="96"/>
        </w:rPr>
      </w:pPr>
      <w:r>
        <w:rPr>
          <w:b/>
          <w:sz w:val="96"/>
          <w:szCs w:val="96"/>
        </w:rPr>
        <w:t>Healthy Eating</w:t>
      </w:r>
    </w:p>
    <w:p w:rsidR="001E51F6" w:rsidRDefault="001E51F6" w:rsidP="001E51F6">
      <w:pPr>
        <w:jc w:val="center"/>
        <w:rPr>
          <w:b/>
          <w:sz w:val="96"/>
          <w:szCs w:val="96"/>
        </w:rPr>
      </w:pPr>
      <w:r>
        <w:rPr>
          <w:b/>
          <w:sz w:val="96"/>
          <w:szCs w:val="96"/>
        </w:rPr>
        <w:t xml:space="preserve"> Policy</w:t>
      </w: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E86C72" w:rsidRPr="00E86C72" w:rsidRDefault="00D40ED5" w:rsidP="001E51F6">
      <w:pPr>
        <w:jc w:val="center"/>
        <w:rPr>
          <w:b/>
          <w:sz w:val="32"/>
          <w:szCs w:val="32"/>
        </w:rPr>
      </w:pPr>
      <w:r>
        <w:rPr>
          <w:b/>
          <w:sz w:val="32"/>
          <w:szCs w:val="32"/>
        </w:rPr>
        <w:t>Reviewed on 8</w:t>
      </w:r>
      <w:r w:rsidRPr="00D40ED5">
        <w:rPr>
          <w:b/>
          <w:sz w:val="32"/>
          <w:szCs w:val="32"/>
          <w:vertAlign w:val="superscript"/>
        </w:rPr>
        <w:t>th</w:t>
      </w:r>
      <w:r>
        <w:rPr>
          <w:b/>
          <w:sz w:val="32"/>
          <w:szCs w:val="32"/>
        </w:rPr>
        <w:t xml:space="preserve"> of June 2020</w:t>
      </w:r>
    </w:p>
    <w:p w:rsidR="001E51F6" w:rsidRPr="00E86C72" w:rsidRDefault="001E51F6" w:rsidP="001E51F6">
      <w:pPr>
        <w:jc w:val="center"/>
        <w:rPr>
          <w:b/>
          <w:sz w:val="32"/>
          <w:szCs w:val="32"/>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055C79" w:rsidRDefault="00055C79" w:rsidP="001E51F6">
      <w:pPr>
        <w:pStyle w:val="Title"/>
        <w:rPr>
          <w:b/>
          <w:sz w:val="32"/>
        </w:rPr>
      </w:pPr>
    </w:p>
    <w:p w:rsidR="00D40ED5" w:rsidRDefault="00D40ED5" w:rsidP="00D40ED5">
      <w:pPr>
        <w:pStyle w:val="Title"/>
        <w:jc w:val="left"/>
        <w:rPr>
          <w:b/>
          <w:sz w:val="32"/>
        </w:rPr>
      </w:pPr>
    </w:p>
    <w:p w:rsidR="00BD6019" w:rsidRDefault="00BD6019" w:rsidP="00D40ED5">
      <w:pPr>
        <w:pStyle w:val="Title"/>
        <w:jc w:val="left"/>
        <w:rPr>
          <w:b/>
          <w:sz w:val="32"/>
        </w:rPr>
      </w:pPr>
    </w:p>
    <w:p w:rsidR="00BD6019" w:rsidRDefault="00BD6019" w:rsidP="00D40ED5">
      <w:pPr>
        <w:pStyle w:val="Title"/>
        <w:jc w:val="left"/>
        <w:rPr>
          <w:b/>
          <w:sz w:val="32"/>
        </w:rPr>
      </w:pPr>
    </w:p>
    <w:p w:rsidR="00D40ED5" w:rsidRDefault="00D40ED5" w:rsidP="00D40ED5">
      <w:pPr>
        <w:pStyle w:val="Title"/>
        <w:jc w:val="left"/>
        <w:rPr>
          <w:b/>
          <w:sz w:val="32"/>
        </w:rPr>
      </w:pPr>
    </w:p>
    <w:p w:rsidR="00D40ED5" w:rsidRDefault="00D40ED5" w:rsidP="00D40ED5">
      <w:pPr>
        <w:pStyle w:val="Title"/>
        <w:jc w:val="left"/>
        <w:rPr>
          <w:b/>
          <w:sz w:val="32"/>
        </w:rPr>
      </w:pPr>
    </w:p>
    <w:p w:rsidR="001E51F6" w:rsidRDefault="004C4823" w:rsidP="00D40ED5">
      <w:pPr>
        <w:pStyle w:val="Title"/>
        <w:rPr>
          <w:b/>
          <w:sz w:val="32"/>
        </w:rPr>
      </w:pPr>
      <w:r>
        <w:rPr>
          <w:b/>
          <w:sz w:val="32"/>
        </w:rPr>
        <w:lastRenderedPageBreak/>
        <w:t>St. Andrew’s N.S</w:t>
      </w:r>
      <w:r w:rsidR="001E51F6" w:rsidRPr="00E76308">
        <w:rPr>
          <w:b/>
          <w:sz w:val="32"/>
        </w:rPr>
        <w:t>.</w:t>
      </w:r>
      <w:r w:rsidR="00D40ED5">
        <w:rPr>
          <w:b/>
          <w:sz w:val="32"/>
        </w:rPr>
        <w:t xml:space="preserve"> Healthy Eating Policy</w:t>
      </w:r>
    </w:p>
    <w:p w:rsidR="001E51F6" w:rsidRDefault="001E51F6" w:rsidP="001E51F6">
      <w:pPr>
        <w:pStyle w:val="Subtitle"/>
        <w:rPr>
          <w:b/>
          <w:sz w:val="32"/>
        </w:rPr>
      </w:pPr>
    </w:p>
    <w:p w:rsidR="001E51F6" w:rsidRDefault="001E51F6" w:rsidP="001E51F6">
      <w:pPr>
        <w:rPr>
          <w:b/>
          <w:bCs/>
          <w:sz w:val="28"/>
          <w:szCs w:val="28"/>
        </w:rPr>
      </w:pPr>
      <w:r w:rsidRPr="00921780">
        <w:rPr>
          <w:b/>
          <w:bCs/>
          <w:sz w:val="28"/>
          <w:szCs w:val="28"/>
        </w:rPr>
        <w:t>Introductory Statement</w:t>
      </w:r>
    </w:p>
    <w:p w:rsidR="003E655C" w:rsidRPr="00921780" w:rsidRDefault="003E655C" w:rsidP="001E51F6">
      <w:pPr>
        <w:rPr>
          <w:b/>
          <w:bCs/>
          <w:sz w:val="28"/>
          <w:szCs w:val="28"/>
        </w:rPr>
      </w:pPr>
    </w:p>
    <w:p w:rsidR="00921780" w:rsidRPr="00CF5607" w:rsidRDefault="001E51F6" w:rsidP="001E51F6">
      <w:pPr>
        <w:rPr>
          <w:bCs/>
        </w:rPr>
      </w:pPr>
      <w:r>
        <w:rPr>
          <w:bCs/>
        </w:rPr>
        <w:t xml:space="preserve">This policy was developed by the </w:t>
      </w:r>
      <w:r w:rsidR="004C4823">
        <w:rPr>
          <w:bCs/>
        </w:rPr>
        <w:t>staff</w:t>
      </w:r>
      <w:r w:rsidR="00617C8D">
        <w:rPr>
          <w:bCs/>
        </w:rPr>
        <w:t xml:space="preserve"> of St. Andrew’s N.S.</w:t>
      </w:r>
      <w:r w:rsidR="00FA3C54">
        <w:rPr>
          <w:bCs/>
        </w:rPr>
        <w:t xml:space="preserve"> on 8</w:t>
      </w:r>
      <w:bookmarkStart w:id="0" w:name="_GoBack"/>
      <w:bookmarkEnd w:id="0"/>
      <w:r w:rsidR="003E655C" w:rsidRPr="003E655C">
        <w:rPr>
          <w:bCs/>
          <w:vertAlign w:val="superscript"/>
        </w:rPr>
        <w:t>th</w:t>
      </w:r>
      <w:r w:rsidR="003E655C">
        <w:rPr>
          <w:bCs/>
        </w:rPr>
        <w:t xml:space="preserve"> of June 2020</w:t>
      </w:r>
      <w:r w:rsidR="003D5C76">
        <w:rPr>
          <w:bCs/>
        </w:rPr>
        <w:t>.</w:t>
      </w:r>
    </w:p>
    <w:p w:rsidR="001E51F6" w:rsidRDefault="001E51F6" w:rsidP="001E51F6">
      <w:pPr>
        <w:rPr>
          <w:b/>
          <w:bCs/>
        </w:rPr>
      </w:pPr>
    </w:p>
    <w:p w:rsidR="001E51F6" w:rsidRDefault="00AA783C" w:rsidP="001E51F6">
      <w:pPr>
        <w:rPr>
          <w:b/>
          <w:bCs/>
          <w:sz w:val="28"/>
          <w:szCs w:val="28"/>
        </w:rPr>
      </w:pPr>
      <w:r>
        <w:rPr>
          <w:b/>
          <w:bCs/>
          <w:sz w:val="28"/>
          <w:szCs w:val="28"/>
        </w:rPr>
        <w:t>Introduction</w:t>
      </w:r>
    </w:p>
    <w:p w:rsidR="005343E4" w:rsidRDefault="005343E4" w:rsidP="001E51F6">
      <w:pPr>
        <w:rPr>
          <w:bCs/>
        </w:rPr>
      </w:pPr>
    </w:p>
    <w:p w:rsidR="00AA783C" w:rsidRPr="005343E4" w:rsidRDefault="005343E4" w:rsidP="001E51F6">
      <w:pPr>
        <w:rPr>
          <w:bCs/>
        </w:rPr>
      </w:pPr>
      <w:r>
        <w:rPr>
          <w:bCs/>
        </w:rPr>
        <w:t xml:space="preserve">St. Andrew’s N.S. </w:t>
      </w:r>
      <w:r w:rsidRPr="003427D0">
        <w:rPr>
          <w:bCs/>
        </w:rPr>
        <w:t xml:space="preserve">aims to help all those involved in our school community, children, staff and parents, to develop positive attitudes to eating and healthy living. </w:t>
      </w:r>
      <w:r w:rsidR="00AA783C" w:rsidRPr="00AA783C">
        <w:rPr>
          <w:bCs/>
        </w:rPr>
        <w:t xml:space="preserve">As part of the Social, Personal and Health Education (S.P.H.E.) </w:t>
      </w:r>
      <w:proofErr w:type="spellStart"/>
      <w:r w:rsidR="00AA783C" w:rsidRPr="00AA783C">
        <w:rPr>
          <w:bCs/>
        </w:rPr>
        <w:t>Programme</w:t>
      </w:r>
      <w:proofErr w:type="spellEnd"/>
      <w:r w:rsidR="00AA783C" w:rsidRPr="00AA783C">
        <w:rPr>
          <w:bCs/>
        </w:rPr>
        <w:t xml:space="preserve"> we encourage the children to become more aware of the need for healthy food in their lunch boxes. In addition, the Physical Education </w:t>
      </w:r>
      <w:proofErr w:type="spellStart"/>
      <w:r w:rsidR="00AA783C" w:rsidRPr="00AA783C">
        <w:rPr>
          <w:bCs/>
        </w:rPr>
        <w:t>programme</w:t>
      </w:r>
      <w:proofErr w:type="spellEnd"/>
      <w:r w:rsidR="00AA783C" w:rsidRPr="00AA783C">
        <w:rPr>
          <w:bCs/>
        </w:rPr>
        <w:t xml:space="preserve"> supports the physical development and fitness of the children. The Science curriculum also looks at the development of the body and deepens the </w:t>
      </w:r>
      <w:proofErr w:type="gramStart"/>
      <w:r w:rsidR="00AA783C" w:rsidRPr="00AA783C">
        <w:rPr>
          <w:bCs/>
        </w:rPr>
        <w:t>children’s understanding</w:t>
      </w:r>
      <w:proofErr w:type="gramEnd"/>
      <w:r w:rsidR="00AA783C" w:rsidRPr="00AA783C">
        <w:rPr>
          <w:bCs/>
        </w:rPr>
        <w:t xml:space="preserve"> of how the body grows and develops.</w:t>
      </w:r>
    </w:p>
    <w:p w:rsidR="003E655C" w:rsidRDefault="004C4823" w:rsidP="001E51F6">
      <w:pPr>
        <w:rPr>
          <w:bCs/>
        </w:rPr>
      </w:pPr>
      <w:r>
        <w:rPr>
          <w:bCs/>
        </w:rPr>
        <w:t>St. Andrew’s</w:t>
      </w:r>
      <w:r w:rsidR="001E51F6">
        <w:rPr>
          <w:bCs/>
        </w:rPr>
        <w:t xml:space="preserve"> NS aims to have a clear set of guidelines concerning Healthy Eating on the pre</w:t>
      </w:r>
      <w:r>
        <w:rPr>
          <w:bCs/>
        </w:rPr>
        <w:t xml:space="preserve">mises of the school. </w:t>
      </w:r>
      <w:r w:rsidR="003E655C" w:rsidRPr="003E655C">
        <w:rPr>
          <w:bCs/>
        </w:rPr>
        <w:t>This policy is intended to encourage our pupils to develop good dietary habits. Our Healthy Eating Policy helps to promote the health of each child and to provide a foundation for healthy living</w:t>
      </w:r>
      <w:r w:rsidR="003E655C">
        <w:rPr>
          <w:bCs/>
        </w:rPr>
        <w:t>.</w:t>
      </w:r>
    </w:p>
    <w:p w:rsidR="00815D21" w:rsidRDefault="00815D21" w:rsidP="001E51F6">
      <w:pPr>
        <w:rPr>
          <w:bCs/>
        </w:rPr>
      </w:pPr>
    </w:p>
    <w:p w:rsidR="003E655C" w:rsidRDefault="003E655C" w:rsidP="001E51F6">
      <w:pPr>
        <w:rPr>
          <w:b/>
          <w:bCs/>
          <w:sz w:val="28"/>
          <w:szCs w:val="28"/>
        </w:rPr>
      </w:pPr>
      <w:r>
        <w:rPr>
          <w:b/>
          <w:bCs/>
          <w:sz w:val="28"/>
          <w:szCs w:val="28"/>
        </w:rPr>
        <w:t>A</w:t>
      </w:r>
      <w:r w:rsidR="00F2338D">
        <w:rPr>
          <w:b/>
          <w:bCs/>
          <w:sz w:val="28"/>
          <w:szCs w:val="28"/>
        </w:rPr>
        <w:t>ims</w:t>
      </w:r>
    </w:p>
    <w:p w:rsidR="00F2338D" w:rsidRDefault="003E655C" w:rsidP="00F2338D">
      <w:pPr>
        <w:pStyle w:val="ListParagraph"/>
        <w:numPr>
          <w:ilvl w:val="0"/>
          <w:numId w:val="7"/>
        </w:numPr>
        <w:spacing w:before="100" w:beforeAutospacing="1" w:after="100" w:afterAutospacing="1"/>
        <w:rPr>
          <w:color w:val="151E24"/>
        </w:rPr>
      </w:pPr>
      <w:r w:rsidRPr="00F2338D">
        <w:rPr>
          <w:color w:val="151E24"/>
        </w:rPr>
        <w:t>To promote the personal development and well-being of the child</w:t>
      </w:r>
    </w:p>
    <w:p w:rsidR="00F2338D" w:rsidRDefault="003E655C" w:rsidP="00F2338D">
      <w:pPr>
        <w:pStyle w:val="ListParagraph"/>
        <w:numPr>
          <w:ilvl w:val="0"/>
          <w:numId w:val="7"/>
        </w:numPr>
        <w:spacing w:before="100" w:beforeAutospacing="1" w:after="100" w:afterAutospacing="1"/>
        <w:rPr>
          <w:color w:val="151E24"/>
        </w:rPr>
      </w:pPr>
      <w:r w:rsidRPr="00F2338D">
        <w:rPr>
          <w:color w:val="151E24"/>
        </w:rPr>
        <w:t>To promote the health of the child and provide a foundation for healthy living in all its aspects.</w:t>
      </w:r>
    </w:p>
    <w:p w:rsidR="00F2338D" w:rsidRDefault="003E655C" w:rsidP="00F2338D">
      <w:pPr>
        <w:pStyle w:val="ListParagraph"/>
        <w:numPr>
          <w:ilvl w:val="0"/>
          <w:numId w:val="7"/>
        </w:numPr>
        <w:spacing w:before="100" w:beforeAutospacing="1" w:after="100" w:afterAutospacing="1"/>
        <w:rPr>
          <w:color w:val="151E24"/>
        </w:rPr>
      </w:pPr>
      <w:r w:rsidRPr="00F2338D">
        <w:rPr>
          <w:color w:val="151E24"/>
        </w:rPr>
        <w:t>To promote nutritional awareness e.g. looking at the ingredients in food</w:t>
      </w:r>
    </w:p>
    <w:p w:rsidR="00F2338D" w:rsidRDefault="003E655C" w:rsidP="00F2338D">
      <w:pPr>
        <w:pStyle w:val="ListParagraph"/>
        <w:numPr>
          <w:ilvl w:val="0"/>
          <w:numId w:val="7"/>
        </w:numPr>
        <w:spacing w:before="100" w:beforeAutospacing="1" w:after="100" w:afterAutospacing="1"/>
        <w:rPr>
          <w:color w:val="151E24"/>
        </w:rPr>
      </w:pPr>
      <w:r w:rsidRPr="00F2338D">
        <w:rPr>
          <w:color w:val="151E24"/>
        </w:rPr>
        <w:t>To support and encourage healthy eating habits in children which it is hoped will become lifelong habits</w:t>
      </w:r>
    </w:p>
    <w:p w:rsidR="00F2338D" w:rsidRDefault="003E655C" w:rsidP="00F2338D">
      <w:pPr>
        <w:pStyle w:val="ListParagraph"/>
        <w:numPr>
          <w:ilvl w:val="0"/>
          <w:numId w:val="7"/>
        </w:numPr>
        <w:spacing w:before="100" w:beforeAutospacing="1" w:after="100" w:afterAutospacing="1"/>
        <w:rPr>
          <w:color w:val="151E24"/>
        </w:rPr>
      </w:pPr>
      <w:r w:rsidRPr="00F2338D">
        <w:rPr>
          <w:color w:val="151E24"/>
        </w:rPr>
        <w:t>To protect the health and safety of children with serious food allergies</w:t>
      </w:r>
    </w:p>
    <w:p w:rsidR="00F2338D" w:rsidRDefault="003E655C" w:rsidP="00F2338D">
      <w:pPr>
        <w:pStyle w:val="ListParagraph"/>
        <w:numPr>
          <w:ilvl w:val="0"/>
          <w:numId w:val="7"/>
        </w:numPr>
        <w:spacing w:before="100" w:beforeAutospacing="1" w:after="100" w:afterAutospacing="1"/>
        <w:rPr>
          <w:color w:val="151E24"/>
        </w:rPr>
      </w:pPr>
      <w:r w:rsidRPr="00F2338D">
        <w:rPr>
          <w:color w:val="151E24"/>
        </w:rPr>
        <w:t>To provide members of staff, parents and those involved in school activities with clear information</w:t>
      </w:r>
    </w:p>
    <w:p w:rsidR="003E655C" w:rsidRPr="00F2338D" w:rsidRDefault="003E655C" w:rsidP="00F2338D">
      <w:pPr>
        <w:pStyle w:val="ListParagraph"/>
        <w:numPr>
          <w:ilvl w:val="0"/>
          <w:numId w:val="7"/>
        </w:numPr>
        <w:spacing w:before="100" w:beforeAutospacing="1" w:after="100" w:afterAutospacing="1"/>
        <w:rPr>
          <w:color w:val="151E24"/>
        </w:rPr>
      </w:pPr>
      <w:r w:rsidRPr="00F2338D">
        <w:rPr>
          <w:color w:val="151E24"/>
        </w:rPr>
        <w:t>To support the school’s environmental policy in insisting on recycling</w:t>
      </w:r>
    </w:p>
    <w:p w:rsidR="003E655C" w:rsidRDefault="003E655C" w:rsidP="001E51F6">
      <w:pPr>
        <w:rPr>
          <w:b/>
          <w:bCs/>
          <w:sz w:val="28"/>
          <w:szCs w:val="28"/>
        </w:rPr>
      </w:pPr>
      <w:r>
        <w:rPr>
          <w:b/>
          <w:bCs/>
          <w:sz w:val="28"/>
          <w:szCs w:val="28"/>
        </w:rPr>
        <w:t>Objecti</w:t>
      </w:r>
      <w:r w:rsidR="00F2338D">
        <w:rPr>
          <w:b/>
          <w:bCs/>
          <w:sz w:val="28"/>
          <w:szCs w:val="28"/>
        </w:rPr>
        <w:t>ves</w:t>
      </w:r>
    </w:p>
    <w:p w:rsidR="003E655C" w:rsidRPr="003E655C" w:rsidRDefault="003E655C" w:rsidP="001E51F6">
      <w:pPr>
        <w:rPr>
          <w:b/>
          <w:bCs/>
          <w:sz w:val="28"/>
          <w:szCs w:val="28"/>
        </w:rPr>
      </w:pPr>
    </w:p>
    <w:p w:rsidR="00F2338D" w:rsidRPr="00F2338D" w:rsidRDefault="00F2338D" w:rsidP="00F2338D">
      <w:pPr>
        <w:pStyle w:val="ListParagraph"/>
        <w:numPr>
          <w:ilvl w:val="0"/>
          <w:numId w:val="1"/>
        </w:numPr>
        <w:rPr>
          <w:bCs/>
        </w:rPr>
      </w:pPr>
      <w:r>
        <w:rPr>
          <w:bCs/>
        </w:rPr>
        <w:t>To educate</w:t>
      </w:r>
      <w:r w:rsidRPr="00F2338D">
        <w:rPr>
          <w:bCs/>
        </w:rPr>
        <w:t xml:space="preserve"> the child</w:t>
      </w:r>
      <w:r>
        <w:rPr>
          <w:bCs/>
        </w:rPr>
        <w:t>ren</w:t>
      </w:r>
      <w:r w:rsidRPr="00F2338D">
        <w:rPr>
          <w:bCs/>
        </w:rPr>
        <w:t xml:space="preserve"> </w:t>
      </w:r>
      <w:r>
        <w:rPr>
          <w:bCs/>
        </w:rPr>
        <w:t xml:space="preserve">of </w:t>
      </w:r>
      <w:r w:rsidRPr="00F2338D">
        <w:rPr>
          <w:bCs/>
        </w:rPr>
        <w:t>the importance of good nutrition for growing and developing and staying healthy</w:t>
      </w:r>
    </w:p>
    <w:p w:rsidR="00815D21" w:rsidRPr="00C64D6B" w:rsidRDefault="00F2338D" w:rsidP="00C64D6B">
      <w:pPr>
        <w:pStyle w:val="ListParagraph"/>
        <w:numPr>
          <w:ilvl w:val="0"/>
          <w:numId w:val="1"/>
        </w:numPr>
        <w:rPr>
          <w:bCs/>
        </w:rPr>
      </w:pPr>
      <w:r>
        <w:rPr>
          <w:bCs/>
        </w:rPr>
        <w:t xml:space="preserve">To educate </w:t>
      </w:r>
      <w:r w:rsidR="00815D21" w:rsidRPr="00C64D6B">
        <w:rPr>
          <w:bCs/>
        </w:rPr>
        <w:t xml:space="preserve">children of the importance of </w:t>
      </w:r>
      <w:r>
        <w:rPr>
          <w:bCs/>
        </w:rPr>
        <w:t>a</w:t>
      </w:r>
      <w:r w:rsidR="00815D21" w:rsidRPr="00C64D6B">
        <w:rPr>
          <w:bCs/>
        </w:rPr>
        <w:t xml:space="preserve"> Balanced Diet.</w:t>
      </w:r>
    </w:p>
    <w:p w:rsidR="00815D21" w:rsidRPr="00C64D6B" w:rsidRDefault="00F2338D" w:rsidP="00C64D6B">
      <w:pPr>
        <w:pStyle w:val="ListParagraph"/>
        <w:numPr>
          <w:ilvl w:val="0"/>
          <w:numId w:val="1"/>
        </w:numPr>
        <w:rPr>
          <w:bCs/>
        </w:rPr>
      </w:pPr>
      <w:r>
        <w:rPr>
          <w:bCs/>
        </w:rPr>
        <w:t>To teach c</w:t>
      </w:r>
      <w:r w:rsidR="00815D21" w:rsidRPr="00C64D6B">
        <w:rPr>
          <w:bCs/>
        </w:rPr>
        <w:t xml:space="preserve">hildren </w:t>
      </w:r>
      <w:r>
        <w:rPr>
          <w:bCs/>
        </w:rPr>
        <w:t>about</w:t>
      </w:r>
      <w:r w:rsidR="00815D21" w:rsidRPr="00C64D6B">
        <w:rPr>
          <w:bCs/>
        </w:rPr>
        <w:t xml:space="preserve"> the reformed Healthy Eating Food Pyramid (Healthy Ireland)</w:t>
      </w:r>
    </w:p>
    <w:p w:rsidR="00815D21" w:rsidRPr="00C64D6B" w:rsidRDefault="00F2338D" w:rsidP="00C64D6B">
      <w:pPr>
        <w:pStyle w:val="ListParagraph"/>
        <w:numPr>
          <w:ilvl w:val="0"/>
          <w:numId w:val="1"/>
        </w:numPr>
        <w:rPr>
          <w:bCs/>
        </w:rPr>
      </w:pPr>
      <w:r>
        <w:rPr>
          <w:bCs/>
        </w:rPr>
        <w:t>To e</w:t>
      </w:r>
      <w:r w:rsidR="00815D21" w:rsidRPr="00C64D6B">
        <w:rPr>
          <w:bCs/>
        </w:rPr>
        <w:t>mpower the children to make educated food choices.</w:t>
      </w:r>
    </w:p>
    <w:p w:rsidR="00815D21" w:rsidRPr="00C64D6B" w:rsidRDefault="00F2338D" w:rsidP="00C64D6B">
      <w:pPr>
        <w:pStyle w:val="ListParagraph"/>
        <w:numPr>
          <w:ilvl w:val="0"/>
          <w:numId w:val="1"/>
        </w:numPr>
        <w:rPr>
          <w:bCs/>
        </w:rPr>
      </w:pPr>
      <w:r>
        <w:rPr>
          <w:bCs/>
        </w:rPr>
        <w:t>To promote h</w:t>
      </w:r>
      <w:r w:rsidR="00815D21" w:rsidRPr="00C64D6B">
        <w:rPr>
          <w:bCs/>
        </w:rPr>
        <w:t>ealth</w:t>
      </w:r>
      <w:r>
        <w:rPr>
          <w:bCs/>
        </w:rPr>
        <w:t>y lunches.</w:t>
      </w:r>
    </w:p>
    <w:p w:rsidR="00815D21" w:rsidRPr="00C64D6B" w:rsidRDefault="00F2338D" w:rsidP="00C64D6B">
      <w:pPr>
        <w:pStyle w:val="ListParagraph"/>
        <w:numPr>
          <w:ilvl w:val="0"/>
          <w:numId w:val="1"/>
        </w:numPr>
        <w:rPr>
          <w:bCs/>
        </w:rPr>
      </w:pPr>
      <w:r>
        <w:rPr>
          <w:bCs/>
        </w:rPr>
        <w:t>To w</w:t>
      </w:r>
      <w:r w:rsidR="00815D21" w:rsidRPr="00C64D6B">
        <w:rPr>
          <w:bCs/>
        </w:rPr>
        <w:t>ork in close collaboration with various agencies and G</w:t>
      </w:r>
      <w:r w:rsidR="004C4823">
        <w:rPr>
          <w:bCs/>
        </w:rPr>
        <w:t xml:space="preserve">overnment sponsored </w:t>
      </w:r>
      <w:proofErr w:type="spellStart"/>
      <w:r w:rsidR="004C4823">
        <w:rPr>
          <w:bCs/>
        </w:rPr>
        <w:t>organis</w:t>
      </w:r>
      <w:r w:rsidR="00C64D6B" w:rsidRPr="00C64D6B">
        <w:rPr>
          <w:bCs/>
        </w:rPr>
        <w:t>ations</w:t>
      </w:r>
      <w:proofErr w:type="spellEnd"/>
      <w:r w:rsidR="00C64D6B" w:rsidRPr="00C64D6B">
        <w:rPr>
          <w:bCs/>
        </w:rPr>
        <w:t xml:space="preserve"> in order to develop children’s awareness of food.</w:t>
      </w:r>
    </w:p>
    <w:p w:rsidR="00C64D6B" w:rsidRDefault="00F2338D" w:rsidP="00C64D6B">
      <w:pPr>
        <w:pStyle w:val="ListParagraph"/>
        <w:numPr>
          <w:ilvl w:val="0"/>
          <w:numId w:val="1"/>
        </w:numPr>
        <w:rPr>
          <w:bCs/>
        </w:rPr>
      </w:pPr>
      <w:r>
        <w:rPr>
          <w:bCs/>
        </w:rPr>
        <w:t>To e</w:t>
      </w:r>
      <w:r w:rsidR="00C64D6B" w:rsidRPr="00C64D6B">
        <w:rPr>
          <w:bCs/>
        </w:rPr>
        <w:t xml:space="preserve">nsure each room in our school has a copy of the healthy </w:t>
      </w:r>
      <w:r w:rsidR="00473C83">
        <w:rPr>
          <w:bCs/>
        </w:rPr>
        <w:t>eating food pyramid.</w:t>
      </w:r>
    </w:p>
    <w:p w:rsidR="00AA783C" w:rsidRPr="00C64D6B" w:rsidRDefault="00AA783C" w:rsidP="00C64D6B">
      <w:pPr>
        <w:pStyle w:val="ListParagraph"/>
        <w:numPr>
          <w:ilvl w:val="0"/>
          <w:numId w:val="1"/>
        </w:numPr>
        <w:rPr>
          <w:bCs/>
        </w:rPr>
      </w:pPr>
      <w:r>
        <w:rPr>
          <w:bCs/>
        </w:rPr>
        <w:t>To educate children about the effects of a poor diet on our body.</w:t>
      </w:r>
    </w:p>
    <w:p w:rsidR="00AA783C" w:rsidRPr="00AA783C" w:rsidRDefault="00F2338D" w:rsidP="00AA783C">
      <w:pPr>
        <w:pStyle w:val="ListParagraph"/>
        <w:numPr>
          <w:ilvl w:val="0"/>
          <w:numId w:val="1"/>
        </w:numPr>
        <w:rPr>
          <w:i/>
          <w:iCs/>
          <w:szCs w:val="23"/>
        </w:rPr>
      </w:pPr>
      <w:r>
        <w:rPr>
          <w:bCs/>
        </w:rPr>
        <w:t>To work to support parents in educating their children about healthy foods at home and at school.</w:t>
      </w:r>
    </w:p>
    <w:p w:rsidR="00921780" w:rsidRPr="00F2338D" w:rsidRDefault="00F2338D" w:rsidP="00F2338D">
      <w:pPr>
        <w:pStyle w:val="ListParagraph"/>
        <w:numPr>
          <w:ilvl w:val="0"/>
          <w:numId w:val="1"/>
        </w:numPr>
        <w:rPr>
          <w:i/>
          <w:iCs/>
          <w:szCs w:val="23"/>
        </w:rPr>
      </w:pPr>
      <w:r>
        <w:rPr>
          <w:bCs/>
        </w:rPr>
        <w:t>To en</w:t>
      </w:r>
      <w:r>
        <w:rPr>
          <w:iCs/>
          <w:szCs w:val="23"/>
        </w:rPr>
        <w:t>able</w:t>
      </w:r>
      <w:r w:rsidR="00921780" w:rsidRPr="00F2338D">
        <w:rPr>
          <w:iCs/>
          <w:szCs w:val="23"/>
        </w:rPr>
        <w:t xml:space="preserve"> the child</w:t>
      </w:r>
      <w:r w:rsidR="003427D0" w:rsidRPr="00F2338D">
        <w:rPr>
          <w:iCs/>
          <w:szCs w:val="23"/>
        </w:rPr>
        <w:t>ren</w:t>
      </w:r>
      <w:r w:rsidR="00921780" w:rsidRPr="00F2338D">
        <w:rPr>
          <w:iCs/>
          <w:szCs w:val="23"/>
        </w:rPr>
        <w:t xml:space="preserve"> to appreciate the importance of good nutrition for growing and developing and staying healthy.</w:t>
      </w:r>
    </w:p>
    <w:p w:rsidR="00921780" w:rsidRPr="00921780" w:rsidRDefault="00F2338D" w:rsidP="00921780">
      <w:pPr>
        <w:pStyle w:val="ListParagraph"/>
        <w:numPr>
          <w:ilvl w:val="0"/>
          <w:numId w:val="1"/>
        </w:numPr>
        <w:rPr>
          <w:iCs/>
          <w:szCs w:val="23"/>
        </w:rPr>
      </w:pPr>
      <w:r>
        <w:rPr>
          <w:iCs/>
          <w:szCs w:val="23"/>
        </w:rPr>
        <w:t>To enable</w:t>
      </w:r>
      <w:r w:rsidR="00921780" w:rsidRPr="00921780">
        <w:rPr>
          <w:iCs/>
          <w:szCs w:val="23"/>
        </w:rPr>
        <w:t xml:space="preserve"> the child</w:t>
      </w:r>
      <w:r w:rsidR="003427D0">
        <w:rPr>
          <w:iCs/>
          <w:szCs w:val="23"/>
        </w:rPr>
        <w:t>ren</w:t>
      </w:r>
      <w:r w:rsidR="00921780" w:rsidRPr="00921780">
        <w:rPr>
          <w:iCs/>
          <w:szCs w:val="23"/>
        </w:rPr>
        <w:t xml:space="preserve"> to accept some personal responsibility for making wise food choices and adopting a healthy balanced diet.</w:t>
      </w:r>
    </w:p>
    <w:p w:rsidR="00921780" w:rsidRDefault="00921780" w:rsidP="00921780">
      <w:pPr>
        <w:rPr>
          <w:i/>
          <w:iCs/>
          <w:szCs w:val="23"/>
        </w:rPr>
      </w:pPr>
    </w:p>
    <w:p w:rsidR="00055C79" w:rsidRDefault="00055C79" w:rsidP="00FC029B">
      <w:pPr>
        <w:pStyle w:val="Title"/>
        <w:jc w:val="left"/>
        <w:rPr>
          <w:b/>
          <w:sz w:val="32"/>
        </w:rPr>
      </w:pPr>
    </w:p>
    <w:p w:rsidR="003F2C07" w:rsidRPr="003F2C07" w:rsidRDefault="005343E4" w:rsidP="003F2C07">
      <w:pPr>
        <w:pStyle w:val="NormalWeb"/>
        <w:shd w:val="clear" w:color="auto" w:fill="FFFFFF"/>
        <w:spacing w:before="0" w:beforeAutospacing="0" w:after="300" w:afterAutospacing="0"/>
        <w:rPr>
          <w:b/>
          <w:bCs/>
          <w:color w:val="333333"/>
          <w:sz w:val="28"/>
          <w:szCs w:val="28"/>
        </w:rPr>
      </w:pPr>
      <w:r w:rsidRPr="005343E4">
        <w:rPr>
          <w:rStyle w:val="Strong"/>
          <w:color w:val="333333"/>
          <w:sz w:val="28"/>
          <w:szCs w:val="28"/>
        </w:rPr>
        <w:t>What could be in a healthy lunch</w:t>
      </w:r>
      <w:r w:rsidR="003F2C07">
        <w:rPr>
          <w:rStyle w:val="Strong"/>
          <w:color w:val="333333"/>
          <w:sz w:val="28"/>
          <w:szCs w:val="28"/>
        </w:rPr>
        <w:t xml:space="preserve"> box</w:t>
      </w:r>
      <w:r w:rsidRPr="005343E4">
        <w:rPr>
          <w:rStyle w:val="Strong"/>
          <w:color w:val="333333"/>
          <w:sz w:val="28"/>
          <w:szCs w:val="28"/>
        </w:rPr>
        <w:t>?</w:t>
      </w:r>
    </w:p>
    <w:p w:rsidR="003F2C07" w:rsidRPr="003F2C07" w:rsidRDefault="005343E4" w:rsidP="003F2C07">
      <w:pPr>
        <w:pStyle w:val="NoSpacing"/>
        <w:numPr>
          <w:ilvl w:val="0"/>
          <w:numId w:val="11"/>
        </w:numPr>
        <w:rPr>
          <w:b/>
          <w:bCs/>
          <w:sz w:val="28"/>
          <w:szCs w:val="28"/>
        </w:rPr>
      </w:pPr>
      <w:r w:rsidRPr="005343E4">
        <w:t>Sandwiches or rolls with cheese, meat or other fillings.</w:t>
      </w:r>
    </w:p>
    <w:p w:rsidR="003F2C07" w:rsidRDefault="005343E4" w:rsidP="003F2C07">
      <w:pPr>
        <w:pStyle w:val="NoSpacing"/>
        <w:numPr>
          <w:ilvl w:val="0"/>
          <w:numId w:val="11"/>
        </w:numPr>
        <w:rPr>
          <w:b/>
          <w:bCs/>
          <w:sz w:val="28"/>
          <w:szCs w:val="28"/>
        </w:rPr>
      </w:pPr>
      <w:r w:rsidRPr="005343E4">
        <w:t>Pitta bread, crackers</w:t>
      </w:r>
    </w:p>
    <w:p w:rsidR="003F2C07" w:rsidRDefault="005343E4" w:rsidP="003F2C07">
      <w:pPr>
        <w:pStyle w:val="NoSpacing"/>
        <w:numPr>
          <w:ilvl w:val="0"/>
          <w:numId w:val="11"/>
        </w:numPr>
        <w:rPr>
          <w:b/>
          <w:bCs/>
          <w:sz w:val="28"/>
          <w:szCs w:val="28"/>
        </w:rPr>
      </w:pPr>
      <w:r w:rsidRPr="005343E4">
        <w:t>Fruit (peeled and chopped for small children)</w:t>
      </w:r>
    </w:p>
    <w:p w:rsidR="003F2C07" w:rsidRDefault="005343E4" w:rsidP="003F2C07">
      <w:pPr>
        <w:pStyle w:val="NoSpacing"/>
        <w:numPr>
          <w:ilvl w:val="0"/>
          <w:numId w:val="11"/>
        </w:numPr>
        <w:rPr>
          <w:b/>
          <w:bCs/>
          <w:sz w:val="28"/>
          <w:szCs w:val="28"/>
        </w:rPr>
      </w:pPr>
      <w:r w:rsidRPr="005343E4">
        <w:t>Raisin</w:t>
      </w:r>
      <w:r w:rsidR="003F2C07">
        <w:t>s</w:t>
      </w:r>
    </w:p>
    <w:p w:rsidR="003F2C07" w:rsidRPr="003F2C07" w:rsidRDefault="005343E4" w:rsidP="003F2C07">
      <w:pPr>
        <w:pStyle w:val="NoSpacing"/>
        <w:numPr>
          <w:ilvl w:val="0"/>
          <w:numId w:val="11"/>
        </w:numPr>
        <w:rPr>
          <w:b/>
          <w:bCs/>
          <w:sz w:val="28"/>
          <w:szCs w:val="28"/>
        </w:rPr>
      </w:pPr>
      <w:r w:rsidRPr="005343E4">
        <w:t>Vegetables (washed and chopped)</w:t>
      </w:r>
    </w:p>
    <w:p w:rsidR="003F2C07" w:rsidRPr="003F2C07" w:rsidRDefault="005343E4" w:rsidP="003F2C07">
      <w:pPr>
        <w:pStyle w:val="NoSpacing"/>
        <w:numPr>
          <w:ilvl w:val="0"/>
          <w:numId w:val="11"/>
        </w:numPr>
        <w:rPr>
          <w:b/>
          <w:bCs/>
          <w:sz w:val="28"/>
          <w:szCs w:val="28"/>
        </w:rPr>
      </w:pPr>
      <w:r w:rsidRPr="005343E4">
        <w:t>Pasta</w:t>
      </w:r>
    </w:p>
    <w:p w:rsidR="003F2C07" w:rsidRPr="003F2C07" w:rsidRDefault="005343E4" w:rsidP="003F2C07">
      <w:pPr>
        <w:pStyle w:val="NoSpacing"/>
        <w:numPr>
          <w:ilvl w:val="0"/>
          <w:numId w:val="11"/>
        </w:numPr>
        <w:rPr>
          <w:b/>
          <w:bCs/>
          <w:sz w:val="28"/>
          <w:szCs w:val="28"/>
        </w:rPr>
      </w:pPr>
      <w:r w:rsidRPr="005343E4">
        <w:t>Sala</w:t>
      </w:r>
      <w:r w:rsidR="003F2C07">
        <w:t>d</w:t>
      </w:r>
    </w:p>
    <w:p w:rsidR="003F2C07" w:rsidRPr="003F2C07" w:rsidRDefault="005343E4" w:rsidP="003F2C07">
      <w:pPr>
        <w:pStyle w:val="NoSpacing"/>
        <w:numPr>
          <w:ilvl w:val="0"/>
          <w:numId w:val="11"/>
        </w:numPr>
        <w:rPr>
          <w:b/>
          <w:bCs/>
          <w:sz w:val="28"/>
          <w:szCs w:val="28"/>
        </w:rPr>
      </w:pPr>
      <w:r w:rsidRPr="005343E4">
        <w:t>Small, plain biscuits (no chocolate</w:t>
      </w:r>
      <w:r w:rsidR="003F2C07">
        <w:t>)</w:t>
      </w:r>
    </w:p>
    <w:p w:rsidR="005343E4" w:rsidRPr="003F2C07" w:rsidRDefault="005343E4" w:rsidP="003F2C07">
      <w:pPr>
        <w:pStyle w:val="NoSpacing"/>
        <w:numPr>
          <w:ilvl w:val="0"/>
          <w:numId w:val="11"/>
        </w:numPr>
        <w:rPr>
          <w:b/>
          <w:bCs/>
          <w:sz w:val="28"/>
          <w:szCs w:val="28"/>
        </w:rPr>
      </w:pPr>
      <w:r w:rsidRPr="005343E4">
        <w:t>Yoghurt (easy to open)</w:t>
      </w:r>
    </w:p>
    <w:p w:rsidR="003F2C07" w:rsidRPr="003F2C07" w:rsidRDefault="003F2C07" w:rsidP="003F2C07">
      <w:pPr>
        <w:pStyle w:val="NoSpacing"/>
        <w:ind w:left="720"/>
        <w:rPr>
          <w:b/>
          <w:bCs/>
          <w:sz w:val="28"/>
          <w:szCs w:val="28"/>
        </w:rPr>
      </w:pPr>
    </w:p>
    <w:p w:rsidR="003F2C07" w:rsidRDefault="005343E4" w:rsidP="003F2C07">
      <w:pPr>
        <w:pStyle w:val="NormalWeb"/>
        <w:shd w:val="clear" w:color="auto" w:fill="FFFFFF"/>
        <w:spacing w:before="0" w:beforeAutospacing="0" w:after="300" w:afterAutospacing="0"/>
        <w:rPr>
          <w:rStyle w:val="Strong"/>
          <w:color w:val="333333"/>
          <w:sz w:val="28"/>
          <w:szCs w:val="28"/>
        </w:rPr>
      </w:pPr>
      <w:r w:rsidRPr="005343E4">
        <w:rPr>
          <w:rStyle w:val="Strong"/>
          <w:color w:val="333333"/>
          <w:sz w:val="28"/>
          <w:szCs w:val="28"/>
        </w:rPr>
        <w:t xml:space="preserve">What should </w:t>
      </w:r>
      <w:r w:rsidRPr="001032B9">
        <w:rPr>
          <w:rStyle w:val="Strong"/>
          <w:color w:val="333333"/>
          <w:sz w:val="28"/>
          <w:szCs w:val="28"/>
          <w:u w:val="single"/>
        </w:rPr>
        <w:t>not</w:t>
      </w:r>
      <w:r w:rsidRPr="005343E4">
        <w:rPr>
          <w:rStyle w:val="Strong"/>
          <w:color w:val="333333"/>
          <w:sz w:val="28"/>
          <w:szCs w:val="28"/>
        </w:rPr>
        <w:t xml:space="preserve"> be in a healthy lunch</w:t>
      </w:r>
      <w:r w:rsidR="003F2C07">
        <w:rPr>
          <w:rStyle w:val="Strong"/>
          <w:color w:val="333333"/>
          <w:sz w:val="28"/>
          <w:szCs w:val="28"/>
        </w:rPr>
        <w:t xml:space="preserve"> box</w:t>
      </w:r>
      <w:r w:rsidRPr="005343E4">
        <w:rPr>
          <w:rStyle w:val="Strong"/>
          <w:color w:val="333333"/>
          <w:sz w:val="28"/>
          <w:szCs w:val="28"/>
        </w:rPr>
        <w:t>?</w:t>
      </w:r>
    </w:p>
    <w:p w:rsidR="003F2C07" w:rsidRPr="003F2C07" w:rsidRDefault="005343E4" w:rsidP="003F2C07">
      <w:pPr>
        <w:pStyle w:val="NoSpacing"/>
        <w:numPr>
          <w:ilvl w:val="0"/>
          <w:numId w:val="13"/>
        </w:numPr>
        <w:rPr>
          <w:sz w:val="23"/>
          <w:szCs w:val="23"/>
        </w:rPr>
      </w:pPr>
      <w:r w:rsidRPr="005343E4">
        <w:t>Crisps, salted nuts or popcorn</w:t>
      </w:r>
    </w:p>
    <w:p w:rsidR="003F2C07" w:rsidRPr="003F2C07" w:rsidRDefault="005343E4" w:rsidP="003F2C07">
      <w:pPr>
        <w:pStyle w:val="NoSpacing"/>
        <w:numPr>
          <w:ilvl w:val="0"/>
          <w:numId w:val="13"/>
        </w:numPr>
        <w:rPr>
          <w:sz w:val="23"/>
          <w:szCs w:val="23"/>
        </w:rPr>
      </w:pPr>
      <w:r w:rsidRPr="005343E4">
        <w:t>Chocolate, sweets, lollipops or jellies</w:t>
      </w:r>
    </w:p>
    <w:p w:rsidR="003F2C07" w:rsidRPr="003F2C07" w:rsidRDefault="005343E4" w:rsidP="003F2C07">
      <w:pPr>
        <w:pStyle w:val="NoSpacing"/>
        <w:numPr>
          <w:ilvl w:val="0"/>
          <w:numId w:val="13"/>
        </w:numPr>
        <w:rPr>
          <w:sz w:val="23"/>
          <w:szCs w:val="23"/>
        </w:rPr>
      </w:pPr>
      <w:r w:rsidRPr="005343E4">
        <w:t>Chewing gum</w:t>
      </w:r>
    </w:p>
    <w:p w:rsidR="005343E4" w:rsidRPr="003F2C07" w:rsidRDefault="005343E4" w:rsidP="003F2C07">
      <w:pPr>
        <w:pStyle w:val="NoSpacing"/>
        <w:numPr>
          <w:ilvl w:val="0"/>
          <w:numId w:val="13"/>
        </w:numPr>
        <w:rPr>
          <w:sz w:val="23"/>
          <w:szCs w:val="23"/>
        </w:rPr>
      </w:pPr>
      <w:r w:rsidRPr="005343E4">
        <w:t>Cake, biscuits, pastries or doughnuts</w:t>
      </w:r>
    </w:p>
    <w:p w:rsidR="003F2C07" w:rsidRPr="005343E4" w:rsidRDefault="003F2C07" w:rsidP="003F2C07">
      <w:pPr>
        <w:pStyle w:val="NoSpacing"/>
        <w:ind w:left="720"/>
        <w:rPr>
          <w:sz w:val="23"/>
          <w:szCs w:val="23"/>
        </w:rPr>
      </w:pPr>
    </w:p>
    <w:p w:rsidR="003F2C07" w:rsidRDefault="003F2C07" w:rsidP="003F2C07">
      <w:pPr>
        <w:pStyle w:val="NoSpacing"/>
      </w:pPr>
      <w:r>
        <w:rPr>
          <w:rStyle w:val="Strong"/>
          <w:color w:val="333333"/>
          <w:sz w:val="28"/>
          <w:szCs w:val="28"/>
        </w:rPr>
        <w:t>What drinks could</w:t>
      </w:r>
      <w:r w:rsidR="005343E4" w:rsidRPr="001032B9">
        <w:rPr>
          <w:rStyle w:val="Strong"/>
          <w:color w:val="333333"/>
          <w:sz w:val="28"/>
          <w:szCs w:val="28"/>
        </w:rPr>
        <w:t xml:space="preserve"> we include in a healthy lunch?</w:t>
      </w:r>
    </w:p>
    <w:p w:rsidR="003F2C07" w:rsidRDefault="003F2C07" w:rsidP="003F2C07">
      <w:pPr>
        <w:pStyle w:val="NoSpacing"/>
      </w:pPr>
    </w:p>
    <w:p w:rsidR="003F2C07" w:rsidRDefault="005343E4" w:rsidP="003F2C07">
      <w:pPr>
        <w:pStyle w:val="NoSpacing"/>
        <w:numPr>
          <w:ilvl w:val="0"/>
          <w:numId w:val="14"/>
        </w:numPr>
      </w:pPr>
      <w:r w:rsidRPr="001032B9">
        <w:t>Water</w:t>
      </w:r>
    </w:p>
    <w:p w:rsidR="003F2C07" w:rsidRDefault="005343E4" w:rsidP="003F2C07">
      <w:pPr>
        <w:pStyle w:val="NoSpacing"/>
        <w:numPr>
          <w:ilvl w:val="0"/>
          <w:numId w:val="14"/>
        </w:numPr>
      </w:pPr>
      <w:r w:rsidRPr="001032B9">
        <w:t>Diluted drinks</w:t>
      </w:r>
    </w:p>
    <w:p w:rsidR="00994C34" w:rsidRDefault="005343E4" w:rsidP="003F2C07">
      <w:pPr>
        <w:pStyle w:val="NoSpacing"/>
        <w:numPr>
          <w:ilvl w:val="0"/>
          <w:numId w:val="14"/>
        </w:numPr>
      </w:pPr>
      <w:r w:rsidRPr="001032B9">
        <w:t>Mil</w:t>
      </w:r>
      <w:r w:rsidR="00994C34">
        <w:t>k</w:t>
      </w:r>
    </w:p>
    <w:p w:rsidR="003F2C07" w:rsidRDefault="003F2C07" w:rsidP="003F2C07">
      <w:pPr>
        <w:pStyle w:val="NoSpacing"/>
        <w:ind w:left="720"/>
      </w:pPr>
    </w:p>
    <w:p w:rsidR="00994C34" w:rsidRPr="00994C34" w:rsidRDefault="00994C34" w:rsidP="00994C34">
      <w:pPr>
        <w:pStyle w:val="NormalWeb"/>
        <w:spacing w:before="0" w:beforeAutospacing="0" w:after="300" w:afterAutospacing="0"/>
        <w:jc w:val="center"/>
        <w:rPr>
          <w:b/>
          <w:i/>
          <w:color w:val="00B050"/>
        </w:rPr>
      </w:pPr>
      <w:r w:rsidRPr="00994C34">
        <w:rPr>
          <w:b/>
          <w:i/>
          <w:color w:val="00B050"/>
        </w:rPr>
        <w:t xml:space="preserve">As a Green School we encourage children to </w:t>
      </w:r>
      <w:r w:rsidRPr="003F2C07">
        <w:rPr>
          <w:b/>
          <w:i/>
          <w:color w:val="00B050"/>
          <w:u w:val="single"/>
        </w:rPr>
        <w:t>use reusable bottles</w:t>
      </w:r>
      <w:r w:rsidRPr="00994C34">
        <w:rPr>
          <w:b/>
          <w:i/>
          <w:color w:val="00B050"/>
        </w:rPr>
        <w:t xml:space="preserve"> in which to bring their drinks</w:t>
      </w:r>
    </w:p>
    <w:p w:rsidR="003F2C07" w:rsidRDefault="003F2C07" w:rsidP="003F2C07">
      <w:pPr>
        <w:pStyle w:val="NoSpacing"/>
      </w:pPr>
      <w:r>
        <w:rPr>
          <w:rStyle w:val="Strong"/>
          <w:color w:val="333333"/>
          <w:sz w:val="28"/>
          <w:szCs w:val="28"/>
        </w:rPr>
        <w:t>What drinks are</w:t>
      </w:r>
      <w:r w:rsidR="005343E4" w:rsidRPr="001032B9">
        <w:rPr>
          <w:rStyle w:val="Strong"/>
          <w:color w:val="333333"/>
          <w:sz w:val="28"/>
          <w:szCs w:val="28"/>
        </w:rPr>
        <w:t xml:space="preserve"> </w:t>
      </w:r>
      <w:r w:rsidR="005343E4" w:rsidRPr="001032B9">
        <w:rPr>
          <w:rStyle w:val="Strong"/>
          <w:color w:val="333333"/>
          <w:sz w:val="28"/>
          <w:szCs w:val="28"/>
          <w:u w:val="single"/>
        </w:rPr>
        <w:t>not</w:t>
      </w:r>
      <w:r w:rsidR="005343E4" w:rsidRPr="001032B9">
        <w:rPr>
          <w:rStyle w:val="Strong"/>
          <w:color w:val="333333"/>
          <w:sz w:val="28"/>
          <w:szCs w:val="28"/>
        </w:rPr>
        <w:t xml:space="preserve"> be allowed?</w:t>
      </w:r>
      <w:r>
        <w:br/>
      </w:r>
    </w:p>
    <w:p w:rsidR="003F2C07" w:rsidRDefault="005343E4" w:rsidP="003F2C07">
      <w:pPr>
        <w:pStyle w:val="NoSpacing"/>
        <w:numPr>
          <w:ilvl w:val="0"/>
          <w:numId w:val="15"/>
        </w:numPr>
      </w:pPr>
      <w:r w:rsidRPr="001032B9">
        <w:t>Fizzy drinks</w:t>
      </w:r>
    </w:p>
    <w:p w:rsidR="003F2C07" w:rsidRDefault="005343E4" w:rsidP="003F2C07">
      <w:pPr>
        <w:pStyle w:val="NoSpacing"/>
        <w:numPr>
          <w:ilvl w:val="0"/>
          <w:numId w:val="15"/>
        </w:numPr>
      </w:pPr>
      <w:r w:rsidRPr="001032B9">
        <w:t>Sugary drinks</w:t>
      </w:r>
    </w:p>
    <w:p w:rsidR="003F2C07" w:rsidRDefault="003F2C07" w:rsidP="003F2C07">
      <w:pPr>
        <w:pStyle w:val="NoSpacing"/>
        <w:numPr>
          <w:ilvl w:val="0"/>
          <w:numId w:val="15"/>
        </w:numPr>
      </w:pPr>
      <w:r>
        <w:t xml:space="preserve">Drinks in cartons/pouches </w:t>
      </w:r>
    </w:p>
    <w:p w:rsidR="005343E4" w:rsidRDefault="005343E4" w:rsidP="003F2C07">
      <w:pPr>
        <w:pStyle w:val="NoSpacing"/>
        <w:numPr>
          <w:ilvl w:val="0"/>
          <w:numId w:val="15"/>
        </w:numPr>
      </w:pPr>
      <w:r w:rsidRPr="001032B9">
        <w:t>Hot drinks (in case we spill them)</w:t>
      </w:r>
    </w:p>
    <w:p w:rsidR="003F2C07" w:rsidRPr="003F2C07" w:rsidRDefault="003F2C07" w:rsidP="003F2C07">
      <w:pPr>
        <w:pStyle w:val="NoSpacing"/>
        <w:ind w:left="720"/>
      </w:pPr>
    </w:p>
    <w:p w:rsidR="001032B9" w:rsidRPr="001032B9" w:rsidRDefault="001032B9" w:rsidP="005343E4">
      <w:pPr>
        <w:pStyle w:val="NormalWeb"/>
        <w:shd w:val="clear" w:color="auto" w:fill="FFFFFF"/>
        <w:spacing w:before="0" w:beforeAutospacing="0" w:after="300" w:afterAutospacing="0"/>
        <w:rPr>
          <w:b/>
          <w:color w:val="333333"/>
          <w:sz w:val="28"/>
          <w:szCs w:val="28"/>
        </w:rPr>
      </w:pPr>
      <w:r w:rsidRPr="001032B9">
        <w:rPr>
          <w:b/>
          <w:color w:val="333333"/>
          <w:sz w:val="28"/>
          <w:szCs w:val="28"/>
        </w:rPr>
        <w:t>Birthdays</w:t>
      </w:r>
    </w:p>
    <w:p w:rsidR="001032B9" w:rsidRPr="00074D82" w:rsidRDefault="001032B9" w:rsidP="00074D82">
      <w:pPr>
        <w:pStyle w:val="NormalWeb"/>
        <w:shd w:val="clear" w:color="auto" w:fill="FFFFFF"/>
        <w:spacing w:before="0" w:beforeAutospacing="0" w:after="300" w:afterAutospacing="0"/>
        <w:rPr>
          <w:color w:val="333333"/>
        </w:rPr>
      </w:pPr>
      <w:r>
        <w:rPr>
          <w:color w:val="333333"/>
        </w:rPr>
        <w:t xml:space="preserve">Although </w:t>
      </w:r>
      <w:r w:rsidR="003F2C07">
        <w:rPr>
          <w:color w:val="333333"/>
        </w:rPr>
        <w:t>birthdays</w:t>
      </w:r>
      <w:r>
        <w:rPr>
          <w:color w:val="333333"/>
        </w:rPr>
        <w:t xml:space="preserve"> are a special time, we ask that no birthday cakes or treats are brought in to school for children’s birthdays.</w:t>
      </w:r>
    </w:p>
    <w:p w:rsidR="001032B9" w:rsidRDefault="001032B9" w:rsidP="00FC029B">
      <w:pPr>
        <w:pStyle w:val="Title"/>
        <w:jc w:val="left"/>
        <w:rPr>
          <w:b/>
          <w:szCs w:val="28"/>
          <w:u w:val="none"/>
        </w:rPr>
      </w:pPr>
      <w:r>
        <w:rPr>
          <w:b/>
          <w:szCs w:val="28"/>
          <w:u w:val="none"/>
        </w:rPr>
        <w:t>Food allergies</w:t>
      </w:r>
    </w:p>
    <w:p w:rsidR="00074D82" w:rsidRDefault="00074D82" w:rsidP="00074D82">
      <w:pPr>
        <w:pStyle w:val="Title"/>
        <w:numPr>
          <w:ilvl w:val="0"/>
          <w:numId w:val="9"/>
        </w:numPr>
        <w:jc w:val="left"/>
        <w:rPr>
          <w:sz w:val="24"/>
          <w:szCs w:val="24"/>
          <w:u w:val="none"/>
        </w:rPr>
      </w:pPr>
      <w:r>
        <w:rPr>
          <w:sz w:val="24"/>
          <w:szCs w:val="24"/>
          <w:u w:val="none"/>
        </w:rPr>
        <w:t>If a</w:t>
      </w:r>
      <w:r w:rsidR="001032B9" w:rsidRPr="001032B9">
        <w:rPr>
          <w:sz w:val="24"/>
          <w:szCs w:val="24"/>
          <w:u w:val="none"/>
        </w:rPr>
        <w:t xml:space="preserve"> child has a serious food a</w:t>
      </w:r>
      <w:r>
        <w:rPr>
          <w:sz w:val="24"/>
          <w:szCs w:val="24"/>
          <w:u w:val="none"/>
        </w:rPr>
        <w:t>llergy, parents/guardians</w:t>
      </w:r>
      <w:r w:rsidR="001032B9" w:rsidRPr="001032B9">
        <w:rPr>
          <w:sz w:val="24"/>
          <w:szCs w:val="24"/>
          <w:u w:val="none"/>
        </w:rPr>
        <w:t xml:space="preserve"> must notify the school and provide a doctor’s report stating the implications of the allergy and l</w:t>
      </w:r>
      <w:r>
        <w:rPr>
          <w:sz w:val="24"/>
          <w:szCs w:val="24"/>
          <w:u w:val="none"/>
        </w:rPr>
        <w:t>isting the foods to be avoided.</w:t>
      </w:r>
    </w:p>
    <w:p w:rsidR="00074D82" w:rsidRDefault="00074D82" w:rsidP="00074D82">
      <w:pPr>
        <w:pStyle w:val="Title"/>
        <w:numPr>
          <w:ilvl w:val="0"/>
          <w:numId w:val="9"/>
        </w:numPr>
        <w:jc w:val="left"/>
        <w:rPr>
          <w:sz w:val="24"/>
          <w:szCs w:val="24"/>
          <w:u w:val="none"/>
        </w:rPr>
      </w:pPr>
      <w:r w:rsidRPr="00074D82">
        <w:rPr>
          <w:sz w:val="24"/>
          <w:szCs w:val="24"/>
          <w:u w:val="none"/>
        </w:rPr>
        <w:t>Parents will</w:t>
      </w:r>
      <w:r w:rsidR="001032B9" w:rsidRPr="00074D82">
        <w:rPr>
          <w:sz w:val="24"/>
          <w:szCs w:val="24"/>
          <w:u w:val="none"/>
        </w:rPr>
        <w:t xml:space="preserve"> participate with staff in formulating an indiv</w:t>
      </w:r>
      <w:r>
        <w:rPr>
          <w:sz w:val="24"/>
          <w:szCs w:val="24"/>
          <w:u w:val="none"/>
        </w:rPr>
        <w:t xml:space="preserve">idual allergy management plan. </w:t>
      </w:r>
      <w:r w:rsidR="001032B9" w:rsidRPr="00074D82">
        <w:rPr>
          <w:sz w:val="24"/>
          <w:szCs w:val="24"/>
          <w:u w:val="none"/>
        </w:rPr>
        <w:t xml:space="preserve">This plan will identify how best to minimise the risk </w:t>
      </w:r>
      <w:r>
        <w:rPr>
          <w:sz w:val="24"/>
          <w:szCs w:val="24"/>
          <w:u w:val="none"/>
        </w:rPr>
        <w:t>of an allergic reaction for the</w:t>
      </w:r>
      <w:r w:rsidR="001032B9" w:rsidRPr="00074D82">
        <w:rPr>
          <w:sz w:val="24"/>
          <w:szCs w:val="24"/>
          <w:u w:val="none"/>
        </w:rPr>
        <w:t xml:space="preserve"> child, taking her/his age and class into account. </w:t>
      </w:r>
    </w:p>
    <w:p w:rsidR="00D40ED5" w:rsidRDefault="001032B9" w:rsidP="00074D82">
      <w:pPr>
        <w:pStyle w:val="Title"/>
        <w:numPr>
          <w:ilvl w:val="0"/>
          <w:numId w:val="9"/>
        </w:numPr>
        <w:jc w:val="left"/>
        <w:rPr>
          <w:sz w:val="24"/>
          <w:szCs w:val="24"/>
          <w:u w:val="none"/>
        </w:rPr>
      </w:pPr>
      <w:r w:rsidRPr="00074D82">
        <w:rPr>
          <w:sz w:val="24"/>
          <w:szCs w:val="24"/>
          <w:u w:val="none"/>
        </w:rPr>
        <w:lastRenderedPageBreak/>
        <w:t>The individual allergy management plan may result in precautions or class specific restrictions, in addition to those of not sharing food or c</w:t>
      </w:r>
      <w:r w:rsidR="00074D82">
        <w:rPr>
          <w:sz w:val="24"/>
          <w:szCs w:val="24"/>
          <w:u w:val="none"/>
        </w:rPr>
        <w:t xml:space="preserve">ontainers, being put in place. </w:t>
      </w:r>
      <w:r w:rsidRPr="00074D82">
        <w:rPr>
          <w:sz w:val="24"/>
          <w:szCs w:val="24"/>
          <w:u w:val="none"/>
        </w:rPr>
        <w:t xml:space="preserve">They are called class specific restrictions, as they will only apply to the class in which there is a child with a life-threatening allergy. </w:t>
      </w:r>
    </w:p>
    <w:p w:rsidR="001032B9" w:rsidRDefault="001032B9" w:rsidP="00074D82">
      <w:pPr>
        <w:pStyle w:val="Title"/>
        <w:numPr>
          <w:ilvl w:val="0"/>
          <w:numId w:val="9"/>
        </w:numPr>
        <w:jc w:val="left"/>
        <w:rPr>
          <w:sz w:val="24"/>
          <w:szCs w:val="24"/>
          <w:u w:val="none"/>
        </w:rPr>
      </w:pPr>
      <w:r w:rsidRPr="00074D82">
        <w:rPr>
          <w:sz w:val="24"/>
          <w:szCs w:val="24"/>
          <w:u w:val="none"/>
        </w:rPr>
        <w:t>Where class specific restrictions are required, the parents/guardians of all children in the affected class will be informed by a letter explaining what the restrictions are and the reasons for them.  These will be regularly reviewed and updated, and any changes will be communicated in writing.</w:t>
      </w:r>
    </w:p>
    <w:p w:rsidR="00074D82" w:rsidRPr="00074D82" w:rsidRDefault="00074D82" w:rsidP="00074D82">
      <w:pPr>
        <w:pStyle w:val="Title"/>
        <w:ind w:left="720"/>
        <w:jc w:val="left"/>
        <w:rPr>
          <w:sz w:val="24"/>
          <w:szCs w:val="24"/>
          <w:u w:val="none"/>
        </w:rPr>
      </w:pPr>
    </w:p>
    <w:p w:rsidR="00074D82" w:rsidRDefault="001032B9" w:rsidP="00074D82">
      <w:pPr>
        <w:pStyle w:val="Title"/>
        <w:jc w:val="left"/>
        <w:rPr>
          <w:b/>
          <w:bCs/>
          <w:szCs w:val="28"/>
          <w:u w:val="none"/>
          <w:lang w:val="en-US"/>
        </w:rPr>
      </w:pPr>
      <w:r w:rsidRPr="00074D82">
        <w:rPr>
          <w:b/>
          <w:bCs/>
          <w:szCs w:val="28"/>
          <w:u w:val="none"/>
          <w:lang w:val="en-US"/>
        </w:rPr>
        <w:t>Green Flag School</w:t>
      </w:r>
    </w:p>
    <w:p w:rsidR="001032B9" w:rsidRPr="001032B9" w:rsidRDefault="001032B9" w:rsidP="00074D82">
      <w:pPr>
        <w:pStyle w:val="Title"/>
        <w:jc w:val="left"/>
        <w:rPr>
          <w:sz w:val="24"/>
          <w:szCs w:val="24"/>
          <w:u w:val="none"/>
        </w:rPr>
      </w:pPr>
      <w:r w:rsidRPr="001032B9">
        <w:rPr>
          <w:sz w:val="24"/>
          <w:szCs w:val="24"/>
          <w:u w:val="none"/>
          <w:lang w:val="en-US"/>
        </w:rPr>
        <w:br/>
        <w:t>Children are requested to bring home all uneaten food, wrappings, containers and cartons in their lunch bags so that parents/guardians know what the child has eaten that day.</w:t>
      </w:r>
    </w:p>
    <w:p w:rsidR="001032B9" w:rsidRPr="001032B9" w:rsidRDefault="001032B9" w:rsidP="00FC029B">
      <w:pPr>
        <w:pStyle w:val="Title"/>
        <w:jc w:val="left"/>
        <w:rPr>
          <w:szCs w:val="28"/>
          <w:u w:val="none"/>
        </w:rPr>
      </w:pPr>
    </w:p>
    <w:p w:rsidR="001E51F6" w:rsidRPr="005343E4" w:rsidRDefault="00FC029B" w:rsidP="00FC029B">
      <w:pPr>
        <w:pStyle w:val="Title"/>
        <w:jc w:val="left"/>
        <w:rPr>
          <w:b/>
          <w:szCs w:val="28"/>
          <w:u w:val="none"/>
        </w:rPr>
      </w:pPr>
      <w:r w:rsidRPr="005343E4">
        <w:rPr>
          <w:b/>
          <w:szCs w:val="28"/>
          <w:u w:val="none"/>
        </w:rPr>
        <w:t>Resources</w:t>
      </w:r>
    </w:p>
    <w:p w:rsidR="0000500D" w:rsidRDefault="0000500D" w:rsidP="0000500D">
      <w:pPr>
        <w:rPr>
          <w:rFonts w:ascii="Verdana" w:hAnsi="Verdana"/>
          <w:b/>
        </w:rPr>
      </w:pPr>
    </w:p>
    <w:p w:rsidR="0000500D" w:rsidRPr="002C3234" w:rsidRDefault="0000500D" w:rsidP="0000500D">
      <w:pPr>
        <w:pStyle w:val="ListParagraph"/>
        <w:numPr>
          <w:ilvl w:val="0"/>
          <w:numId w:val="17"/>
        </w:numPr>
      </w:pPr>
      <w:r w:rsidRPr="002C3234">
        <w:t>NCCA: SPHE Curriculum</w:t>
      </w:r>
      <w:r w:rsidR="00D40ED5">
        <w:t>:</w:t>
      </w:r>
      <w:r w:rsidR="00D40ED5" w:rsidRPr="00D40ED5">
        <w:t xml:space="preserve"> </w:t>
      </w:r>
      <w:hyperlink r:id="rId7" w:history="1">
        <w:r w:rsidR="00D40ED5" w:rsidRPr="00D40ED5">
          <w:rPr>
            <w:color w:val="0000FF"/>
            <w:u w:val="single"/>
          </w:rPr>
          <w:t>https://www.curriculumonline.ie/Primary/Curriculum-Areas/Social-Personal-and-Health-Education-Curriculum/</w:t>
        </w:r>
      </w:hyperlink>
      <w:r w:rsidR="00D40ED5">
        <w:t xml:space="preserve"> </w:t>
      </w:r>
    </w:p>
    <w:p w:rsidR="0000500D" w:rsidRDefault="0000500D" w:rsidP="0000500D">
      <w:pPr>
        <w:pStyle w:val="ListParagraph"/>
        <w:numPr>
          <w:ilvl w:val="0"/>
          <w:numId w:val="17"/>
        </w:numPr>
      </w:pPr>
      <w:r>
        <w:t>NCCA: Sc</w:t>
      </w:r>
      <w:r w:rsidRPr="002C3234">
        <w:t>i</w:t>
      </w:r>
      <w:r>
        <w:t>e</w:t>
      </w:r>
      <w:r w:rsidRPr="002C3234">
        <w:t>nce Curriculum</w:t>
      </w:r>
      <w:r>
        <w:t>:</w:t>
      </w:r>
      <w:r w:rsidR="00D40ED5">
        <w:t xml:space="preserve"> </w:t>
      </w:r>
      <w:r>
        <w:t xml:space="preserve"> </w:t>
      </w:r>
      <w:hyperlink r:id="rId8" w:history="1">
        <w:r w:rsidR="00D40ED5" w:rsidRPr="00D40ED5">
          <w:rPr>
            <w:color w:val="0000FF"/>
            <w:u w:val="single"/>
          </w:rPr>
          <w:t>https://www.curriculumonline.ie/Primary/Curriculum-Areas/Social-Environmental-and-Scientific-Education/Science/</w:t>
        </w:r>
      </w:hyperlink>
    </w:p>
    <w:p w:rsidR="0000500D" w:rsidRDefault="0000500D" w:rsidP="0000500D">
      <w:pPr>
        <w:pStyle w:val="ListParagraph"/>
        <w:numPr>
          <w:ilvl w:val="0"/>
          <w:numId w:val="17"/>
        </w:numPr>
      </w:pPr>
      <w:r>
        <w:t xml:space="preserve">Walk Tall </w:t>
      </w:r>
      <w:proofErr w:type="spellStart"/>
      <w:r>
        <w:t>Programme</w:t>
      </w:r>
      <w:proofErr w:type="spellEnd"/>
      <w:r>
        <w:t xml:space="preserve">: </w:t>
      </w:r>
      <w:hyperlink r:id="rId9" w:history="1">
        <w:r w:rsidRPr="0000500D">
          <w:rPr>
            <w:color w:val="0000FF"/>
            <w:u w:val="single"/>
          </w:rPr>
          <w:t>https://pdst.ie/walktall</w:t>
        </w:r>
      </w:hyperlink>
    </w:p>
    <w:p w:rsidR="00FC029B" w:rsidRPr="0000500D" w:rsidRDefault="0000500D" w:rsidP="001E51F6">
      <w:pPr>
        <w:pStyle w:val="ListParagraph"/>
        <w:numPr>
          <w:ilvl w:val="0"/>
          <w:numId w:val="17"/>
        </w:numPr>
      </w:pPr>
      <w:r>
        <w:t xml:space="preserve">RSE: </w:t>
      </w:r>
      <w:hyperlink r:id="rId10" w:history="1">
        <w:r w:rsidRPr="0000500D">
          <w:rPr>
            <w:color w:val="0000FF"/>
            <w:u w:val="single"/>
          </w:rPr>
          <w:t>https://www.pdst.ie/primary/healthwellbeing/RSE</w:t>
        </w:r>
      </w:hyperlink>
    </w:p>
    <w:p w:rsidR="0000500D" w:rsidRPr="0000500D" w:rsidRDefault="0000500D" w:rsidP="0000500D">
      <w:pPr>
        <w:pStyle w:val="ListParagraph"/>
        <w:numPr>
          <w:ilvl w:val="0"/>
          <w:numId w:val="2"/>
        </w:numPr>
        <w:rPr>
          <w:b/>
        </w:rPr>
      </w:pPr>
      <w:r w:rsidRPr="0000500D">
        <w:rPr>
          <w:b/>
        </w:rPr>
        <w:t>HSE</w:t>
      </w:r>
      <w:r>
        <w:rPr>
          <w:b/>
        </w:rPr>
        <w:t xml:space="preserve">: </w:t>
      </w:r>
      <w:hyperlink r:id="rId11" w:history="1">
        <w:r w:rsidRPr="0000500D">
          <w:rPr>
            <w:rStyle w:val="Hyperlink"/>
          </w:rPr>
          <w:t>https://www.hse.ie/eng/about/who/healthwellbeing/hse-education-programme/training-and-resources-for-primary-school-teachers/healthy-eating-policy-development-toolkit-for-primary-schools.pdf</w:t>
        </w:r>
      </w:hyperlink>
    </w:p>
    <w:p w:rsidR="00FC029B" w:rsidRPr="00813319" w:rsidRDefault="00FC029B" w:rsidP="00813319">
      <w:pPr>
        <w:pStyle w:val="ListParagraph"/>
        <w:numPr>
          <w:ilvl w:val="0"/>
          <w:numId w:val="2"/>
        </w:numPr>
        <w:rPr>
          <w:rFonts w:ascii="Verdana" w:hAnsi="Verdana"/>
          <w:b/>
        </w:rPr>
      </w:pPr>
      <w:r w:rsidRPr="00813319">
        <w:rPr>
          <w:b/>
          <w:lang w:val="en-GB"/>
        </w:rPr>
        <w:t xml:space="preserve">Healthy Ireland- </w:t>
      </w:r>
      <w:r w:rsidRPr="00813319">
        <w:rPr>
          <w:lang w:val="en-GB"/>
        </w:rPr>
        <w:t xml:space="preserve">Healthy Ireland </w:t>
      </w:r>
      <w:proofErr w:type="gramStart"/>
      <w:r w:rsidRPr="00813319">
        <w:rPr>
          <w:lang w:val="en-GB"/>
        </w:rPr>
        <w:t>provide</w:t>
      </w:r>
      <w:proofErr w:type="gramEnd"/>
      <w:r w:rsidRPr="00813319">
        <w:rPr>
          <w:lang w:val="en-GB"/>
        </w:rPr>
        <w:t xml:space="preserve"> us with Healthy Eating Food Pyramids</w:t>
      </w:r>
      <w:r w:rsidR="008B689F" w:rsidRPr="00813319">
        <w:rPr>
          <w:lang w:val="en-GB"/>
        </w:rPr>
        <w:t>, Health Promoting posters and booklets. “</w:t>
      </w:r>
      <w:r w:rsidR="008B689F" w:rsidRPr="00813319">
        <w:rPr>
          <w:color w:val="495052"/>
          <w:shd w:val="clear" w:color="auto" w:fill="FFFFFF"/>
        </w:rPr>
        <w:t>Healthy Ireland is a Government-led initiative which aims to create an Irish society where everyone can enjoy </w:t>
      </w:r>
      <w:r w:rsidR="008B689F" w:rsidRPr="00813319">
        <w:rPr>
          <w:rStyle w:val="Strong"/>
          <w:color w:val="495052"/>
          <w:shd w:val="clear" w:color="auto" w:fill="FFFFFF"/>
        </w:rPr>
        <w:t>physical</w:t>
      </w:r>
      <w:r w:rsidR="008B689F" w:rsidRPr="00813319">
        <w:rPr>
          <w:color w:val="495052"/>
          <w:shd w:val="clear" w:color="auto" w:fill="FFFFFF"/>
        </w:rPr>
        <w:t> and </w:t>
      </w:r>
      <w:r w:rsidR="008B689F" w:rsidRPr="00813319">
        <w:rPr>
          <w:rStyle w:val="Strong"/>
          <w:color w:val="495052"/>
          <w:shd w:val="clear" w:color="auto" w:fill="FFFFFF"/>
        </w:rPr>
        <w:t>mental health</w:t>
      </w:r>
      <w:r w:rsidR="008B689F" w:rsidRPr="00813319">
        <w:rPr>
          <w:color w:val="495052"/>
          <w:shd w:val="clear" w:color="auto" w:fill="FFFFFF"/>
        </w:rPr>
        <w:t>, and where</w:t>
      </w:r>
      <w:r w:rsidR="008B689F" w:rsidRPr="00813319">
        <w:rPr>
          <w:rStyle w:val="Strong"/>
          <w:color w:val="495052"/>
          <w:shd w:val="clear" w:color="auto" w:fill="FFFFFF"/>
        </w:rPr>
        <w:t> wellbeing is valued</w:t>
      </w:r>
      <w:r w:rsidR="008B689F" w:rsidRPr="00813319">
        <w:rPr>
          <w:color w:val="495052"/>
          <w:shd w:val="clear" w:color="auto" w:fill="FFFFFF"/>
        </w:rPr>
        <w:t> and supported at every level of society.”</w:t>
      </w:r>
      <w:r w:rsidR="00D40ED5" w:rsidRPr="00D40ED5">
        <w:t xml:space="preserve"> </w:t>
      </w:r>
      <w:hyperlink r:id="rId12" w:history="1">
        <w:r w:rsidR="00D40ED5" w:rsidRPr="00D40ED5">
          <w:rPr>
            <w:color w:val="0000FF"/>
            <w:u w:val="single"/>
          </w:rPr>
          <w:t>https://www.gov.ie/en/campaigns/healthy-ireland/</w:t>
        </w:r>
      </w:hyperlink>
    </w:p>
    <w:p w:rsidR="00813319" w:rsidRPr="00813319" w:rsidRDefault="00813319" w:rsidP="00813319">
      <w:pPr>
        <w:pStyle w:val="ListParagraph"/>
        <w:numPr>
          <w:ilvl w:val="0"/>
          <w:numId w:val="2"/>
        </w:numPr>
        <w:rPr>
          <w:rFonts w:ascii="Verdana" w:hAnsi="Verdana"/>
          <w:b/>
        </w:rPr>
      </w:pPr>
      <w:proofErr w:type="spellStart"/>
      <w:r>
        <w:rPr>
          <w:b/>
          <w:lang w:val="en-GB"/>
        </w:rPr>
        <w:t>Bord</w:t>
      </w:r>
      <w:proofErr w:type="spellEnd"/>
      <w:r>
        <w:rPr>
          <w:b/>
          <w:lang w:val="en-GB"/>
        </w:rPr>
        <w:t xml:space="preserve"> Bia- </w:t>
      </w:r>
      <w:proofErr w:type="spellStart"/>
      <w:r w:rsidRPr="00813319">
        <w:rPr>
          <w:lang w:val="en-GB"/>
        </w:rPr>
        <w:t>Bord</w:t>
      </w:r>
      <w:proofErr w:type="spellEnd"/>
      <w:r w:rsidRPr="00813319">
        <w:rPr>
          <w:lang w:val="en-GB"/>
        </w:rPr>
        <w:t xml:space="preserve"> </w:t>
      </w:r>
      <w:proofErr w:type="gramStart"/>
      <w:r w:rsidRPr="00813319">
        <w:rPr>
          <w:lang w:val="en-GB"/>
        </w:rPr>
        <w:t>Bia</w:t>
      </w:r>
      <w:proofErr w:type="gramEnd"/>
      <w:r w:rsidRPr="00813319">
        <w:rPr>
          <w:lang w:val="en-GB"/>
        </w:rPr>
        <w:t xml:space="preserve"> provide us with information booklets and posters regarding Healthy Eating and diets.</w:t>
      </w:r>
      <w:r w:rsidR="00D40ED5" w:rsidRPr="00D40ED5">
        <w:t xml:space="preserve"> </w:t>
      </w:r>
      <w:hyperlink r:id="rId13" w:history="1">
        <w:r w:rsidR="00D40ED5" w:rsidRPr="00D40ED5">
          <w:rPr>
            <w:color w:val="0000FF"/>
            <w:u w:val="single"/>
          </w:rPr>
          <w:t>https://www.bordbia.ie/</w:t>
        </w:r>
      </w:hyperlink>
    </w:p>
    <w:p w:rsidR="00813319" w:rsidRPr="00813319" w:rsidRDefault="00813319" w:rsidP="00813319">
      <w:pPr>
        <w:pStyle w:val="ListParagraph"/>
        <w:numPr>
          <w:ilvl w:val="0"/>
          <w:numId w:val="2"/>
        </w:numPr>
        <w:rPr>
          <w:rFonts w:ascii="Verdana" w:hAnsi="Verdana"/>
          <w:b/>
        </w:rPr>
      </w:pPr>
      <w:r>
        <w:rPr>
          <w:b/>
          <w:lang w:val="en-GB"/>
        </w:rPr>
        <w:t xml:space="preserve">Safe Food Ireland- </w:t>
      </w:r>
      <w:r w:rsidRPr="00813319">
        <w:rPr>
          <w:lang w:val="en-GB"/>
        </w:rPr>
        <w:t>Safe Food Ireland provide us with information Booklets regarding Safe food preparation and storage</w:t>
      </w:r>
      <w:r w:rsidR="00D06E18">
        <w:rPr>
          <w:lang w:val="en-GB"/>
        </w:rPr>
        <w:t>.</w:t>
      </w:r>
      <w:r w:rsidR="00D40ED5" w:rsidRPr="00D40ED5">
        <w:t xml:space="preserve"> </w:t>
      </w:r>
      <w:hyperlink r:id="rId14" w:history="1">
        <w:r w:rsidR="00D40ED5" w:rsidRPr="00D40ED5">
          <w:rPr>
            <w:color w:val="0000FF"/>
            <w:u w:val="single"/>
          </w:rPr>
          <w:t>https://www.fsai.ie/</w:t>
        </w:r>
      </w:hyperlink>
    </w:p>
    <w:p w:rsidR="00055C79" w:rsidRPr="0000500D" w:rsidRDefault="004C4823" w:rsidP="002C3234">
      <w:pPr>
        <w:pStyle w:val="ListParagraph"/>
        <w:numPr>
          <w:ilvl w:val="0"/>
          <w:numId w:val="2"/>
        </w:numPr>
        <w:rPr>
          <w:rFonts w:ascii="Verdana" w:hAnsi="Verdana"/>
          <w:b/>
        </w:rPr>
      </w:pPr>
      <w:r>
        <w:rPr>
          <w:b/>
          <w:lang w:val="en-GB"/>
        </w:rPr>
        <w:t xml:space="preserve">Food Dudes: </w:t>
      </w:r>
      <w:r w:rsidR="00074D82" w:rsidRPr="00074D82">
        <w:rPr>
          <w:lang w:val="en-GB"/>
        </w:rPr>
        <w:t>In Ireland, the EU School Fruit and Vegetable Scheme is delivered through the Food Dudes Healthy Eating Programme. It works by changing children’s attitudes towards healthy eating, allowing them to cultivate a liking for fresh fruit and vegetables. Built and developed on three pillars of scientific merit, (1) repeated tastings, (2) rewards and (3) role modelling, Food Dudes has proven itself as an effective evidence-based school-based healthy eating programme.</w:t>
      </w:r>
      <w:r w:rsidR="00994C34">
        <w:rPr>
          <w:lang w:val="en-GB"/>
        </w:rPr>
        <w:t xml:space="preserve"> A teacher from St. Andrew’s attends Food Dudes training annually to keep up to date with the programme.</w:t>
      </w:r>
      <w:r w:rsidR="002C3234" w:rsidRPr="002C3234">
        <w:t xml:space="preserve"> </w:t>
      </w:r>
      <w:hyperlink r:id="rId15" w:history="1">
        <w:r w:rsidR="002C3234" w:rsidRPr="00D51003">
          <w:rPr>
            <w:rStyle w:val="Hyperlink"/>
            <w:lang w:val="en-GB"/>
          </w:rPr>
          <w:t>https://www.fooddudes.ie/</w:t>
        </w:r>
      </w:hyperlink>
    </w:p>
    <w:p w:rsidR="00357321" w:rsidRPr="00357321" w:rsidRDefault="0000500D" w:rsidP="00357321">
      <w:pPr>
        <w:pStyle w:val="ListParagraph"/>
        <w:numPr>
          <w:ilvl w:val="0"/>
          <w:numId w:val="2"/>
        </w:numPr>
        <w:rPr>
          <w:rFonts w:ascii="Verdana" w:hAnsi="Verdana"/>
          <w:b/>
        </w:rPr>
      </w:pPr>
      <w:r w:rsidRPr="0000500D">
        <w:rPr>
          <w:b/>
        </w:rPr>
        <w:t>Irish Food Allergy Network:</w:t>
      </w:r>
      <w:r>
        <w:t xml:space="preserve"> </w:t>
      </w:r>
      <w:hyperlink r:id="rId16" w:history="1">
        <w:r w:rsidRPr="0000500D">
          <w:rPr>
            <w:color w:val="0000FF"/>
            <w:u w:val="single"/>
          </w:rPr>
          <w:t>http://ifan.ie/childcare-schools/</w:t>
        </w:r>
      </w:hyperlink>
    </w:p>
    <w:p w:rsidR="00357321" w:rsidRDefault="00357321" w:rsidP="00357321">
      <w:pPr>
        <w:pStyle w:val="ListParagraph"/>
        <w:rPr>
          <w:b/>
        </w:rPr>
      </w:pPr>
    </w:p>
    <w:p w:rsidR="00357321" w:rsidRPr="00357321" w:rsidRDefault="00357321" w:rsidP="00357321">
      <w:pPr>
        <w:rPr>
          <w:rFonts w:ascii="Verdana" w:hAnsi="Verdana"/>
          <w:b/>
        </w:rPr>
      </w:pPr>
      <w:r w:rsidRPr="00357321">
        <w:rPr>
          <w:rStyle w:val="Strong"/>
          <w:color w:val="151E24"/>
          <w:sz w:val="28"/>
          <w:szCs w:val="28"/>
        </w:rPr>
        <w:t>Roles and Responsibility</w:t>
      </w:r>
    </w:p>
    <w:p w:rsidR="00357321" w:rsidRPr="00357321" w:rsidRDefault="00357321" w:rsidP="00357321">
      <w:pPr>
        <w:pStyle w:val="ListParagraph"/>
        <w:rPr>
          <w:color w:val="151E24"/>
        </w:rPr>
      </w:pPr>
    </w:p>
    <w:p w:rsidR="00357321" w:rsidRDefault="00357321" w:rsidP="00357321">
      <w:pPr>
        <w:pStyle w:val="NoSpacing"/>
        <w:numPr>
          <w:ilvl w:val="0"/>
          <w:numId w:val="2"/>
        </w:numPr>
        <w:rPr>
          <w:b/>
        </w:rPr>
      </w:pPr>
      <w:r w:rsidRPr="00357321">
        <w:t>Parents/guardians have a responsibility to provide lunches which do not include any of the prohibited foods</w:t>
      </w:r>
    </w:p>
    <w:p w:rsidR="00357321" w:rsidRPr="00357321" w:rsidRDefault="00357321" w:rsidP="00357321">
      <w:pPr>
        <w:pStyle w:val="NoSpacing"/>
        <w:numPr>
          <w:ilvl w:val="0"/>
          <w:numId w:val="2"/>
        </w:numPr>
        <w:rPr>
          <w:b/>
        </w:rPr>
      </w:pPr>
      <w:r w:rsidRPr="00357321">
        <w:t>Children have a responsibility to eat their own lunch, and not to share or trade food or drink with others</w:t>
      </w:r>
    </w:p>
    <w:p w:rsidR="00357321" w:rsidRPr="00357321" w:rsidRDefault="00357321" w:rsidP="00357321">
      <w:pPr>
        <w:pStyle w:val="NoSpacing"/>
        <w:numPr>
          <w:ilvl w:val="0"/>
          <w:numId w:val="2"/>
        </w:numPr>
        <w:rPr>
          <w:b/>
        </w:rPr>
      </w:pPr>
      <w:r w:rsidRPr="00357321">
        <w:t>Teachers have a responsibility to provide a good example through their own healthy eating habits.</w:t>
      </w:r>
    </w:p>
    <w:p w:rsidR="00357321" w:rsidRPr="00357321" w:rsidRDefault="00357321" w:rsidP="00357321">
      <w:pPr>
        <w:pStyle w:val="NoSpacing"/>
        <w:numPr>
          <w:ilvl w:val="0"/>
          <w:numId w:val="2"/>
        </w:numPr>
        <w:rPr>
          <w:b/>
        </w:rPr>
      </w:pPr>
      <w:r w:rsidRPr="00357321">
        <w:lastRenderedPageBreak/>
        <w:t>The whole school community: staff, parents/guardians, children, will work together to promote the progress of this policy.</w:t>
      </w:r>
    </w:p>
    <w:p w:rsidR="00357321" w:rsidRPr="00357321" w:rsidRDefault="00357321" w:rsidP="00357321">
      <w:pPr>
        <w:pStyle w:val="NoSpacing"/>
        <w:numPr>
          <w:ilvl w:val="0"/>
          <w:numId w:val="2"/>
        </w:numPr>
        <w:rPr>
          <w:b/>
        </w:rPr>
      </w:pPr>
      <w:r w:rsidRPr="00357321">
        <w:t>All are encouraged to discuss and provide feedback on its performance which will be reported back as appropriate to the Principal and staff</w:t>
      </w:r>
    </w:p>
    <w:p w:rsidR="00994C34" w:rsidRPr="00357321" w:rsidRDefault="00357321" w:rsidP="00357321">
      <w:pPr>
        <w:pStyle w:val="NoSpacing"/>
        <w:numPr>
          <w:ilvl w:val="0"/>
          <w:numId w:val="2"/>
        </w:numPr>
        <w:rPr>
          <w:b/>
        </w:rPr>
      </w:pPr>
      <w:r>
        <w:t>T</w:t>
      </w:r>
      <w:r w:rsidRPr="00357321">
        <w:t>he overall performance of the policy will be regularly monitored and evaluated by the BoM</w:t>
      </w:r>
    </w:p>
    <w:p w:rsidR="00994C34" w:rsidRPr="00994C34" w:rsidRDefault="00994C34" w:rsidP="00994C34">
      <w:pPr>
        <w:pStyle w:val="ListParagraph"/>
        <w:rPr>
          <w:rFonts w:ascii="Verdana" w:hAnsi="Verdana"/>
          <w:b/>
        </w:rPr>
      </w:pPr>
    </w:p>
    <w:p w:rsidR="00994C34" w:rsidRDefault="00994C34" w:rsidP="00994C34">
      <w:pPr>
        <w:rPr>
          <w:b/>
        </w:rPr>
      </w:pPr>
    </w:p>
    <w:p w:rsidR="00994C34" w:rsidRDefault="00994C34" w:rsidP="00994C34">
      <w:pPr>
        <w:rPr>
          <w:b/>
        </w:rPr>
      </w:pPr>
      <w:r>
        <w:rPr>
          <w:b/>
        </w:rPr>
        <w:t>Signed: ___________________________</w:t>
      </w:r>
      <w:r w:rsidR="002C3234">
        <w:rPr>
          <w:b/>
        </w:rPr>
        <w:tab/>
      </w:r>
      <w:r w:rsidR="002C3234">
        <w:rPr>
          <w:b/>
        </w:rPr>
        <w:tab/>
        <w:t>Date: _________________</w:t>
      </w:r>
    </w:p>
    <w:p w:rsidR="00994C34" w:rsidRDefault="00994C34" w:rsidP="00994C34">
      <w:pPr>
        <w:rPr>
          <w:b/>
          <w:sz w:val="20"/>
          <w:szCs w:val="20"/>
        </w:rPr>
      </w:pPr>
      <w:r>
        <w:rPr>
          <w:b/>
          <w:sz w:val="20"/>
          <w:szCs w:val="20"/>
        </w:rPr>
        <w:t xml:space="preserve">                                      </w:t>
      </w:r>
      <w:r w:rsidRPr="00994C34">
        <w:rPr>
          <w:b/>
          <w:sz w:val="20"/>
          <w:szCs w:val="20"/>
        </w:rPr>
        <w:t>Principal</w:t>
      </w:r>
    </w:p>
    <w:p w:rsidR="002C3234" w:rsidRDefault="002C3234" w:rsidP="00994C34">
      <w:pPr>
        <w:rPr>
          <w:b/>
          <w:sz w:val="20"/>
          <w:szCs w:val="20"/>
        </w:rPr>
      </w:pPr>
    </w:p>
    <w:p w:rsidR="00994C34" w:rsidRDefault="00994C34" w:rsidP="00994C34">
      <w:pPr>
        <w:rPr>
          <w:b/>
          <w:sz w:val="20"/>
          <w:szCs w:val="20"/>
        </w:rPr>
      </w:pPr>
    </w:p>
    <w:p w:rsidR="00994C34" w:rsidRPr="00994C34" w:rsidRDefault="00994C34" w:rsidP="00994C34">
      <w:pPr>
        <w:rPr>
          <w:b/>
          <w:sz w:val="20"/>
          <w:szCs w:val="20"/>
        </w:rPr>
      </w:pPr>
      <w:r>
        <w:rPr>
          <w:b/>
          <w:sz w:val="20"/>
          <w:szCs w:val="20"/>
        </w:rPr>
        <w:tab/>
        <w:t xml:space="preserve"> _________________________________</w:t>
      </w:r>
      <w:r w:rsidR="002C3234">
        <w:rPr>
          <w:b/>
          <w:sz w:val="20"/>
          <w:szCs w:val="20"/>
        </w:rPr>
        <w:tab/>
      </w:r>
      <w:r w:rsidR="002C3234">
        <w:rPr>
          <w:b/>
          <w:sz w:val="20"/>
          <w:szCs w:val="20"/>
        </w:rPr>
        <w:tab/>
      </w:r>
      <w:r w:rsidR="002C3234" w:rsidRPr="002C3234">
        <w:rPr>
          <w:b/>
        </w:rPr>
        <w:t>Date:</w:t>
      </w:r>
      <w:r w:rsidR="002C3234">
        <w:rPr>
          <w:b/>
          <w:sz w:val="20"/>
          <w:szCs w:val="20"/>
        </w:rPr>
        <w:t xml:space="preserve"> _____________________</w:t>
      </w:r>
    </w:p>
    <w:p w:rsidR="00994C34" w:rsidRDefault="002C3234" w:rsidP="002C3234">
      <w:pPr>
        <w:ind w:firstLine="720"/>
        <w:rPr>
          <w:b/>
          <w:sz w:val="20"/>
          <w:szCs w:val="20"/>
        </w:rPr>
      </w:pPr>
      <w:r w:rsidRPr="002C3234">
        <w:rPr>
          <w:b/>
          <w:sz w:val="20"/>
          <w:szCs w:val="20"/>
        </w:rPr>
        <w:t>Chairperson of the Board of Management</w:t>
      </w:r>
    </w:p>
    <w:p w:rsidR="002C3234" w:rsidRDefault="002C3234" w:rsidP="002C3234">
      <w:pPr>
        <w:ind w:firstLine="720"/>
        <w:rPr>
          <w:b/>
          <w:sz w:val="20"/>
          <w:szCs w:val="20"/>
        </w:rPr>
      </w:pPr>
    </w:p>
    <w:p w:rsidR="002C3234" w:rsidRPr="002C3234" w:rsidRDefault="002C3234" w:rsidP="002C3234">
      <w:pPr>
        <w:ind w:firstLine="720"/>
        <w:rPr>
          <w:b/>
          <w:sz w:val="20"/>
          <w:szCs w:val="20"/>
        </w:rPr>
      </w:pPr>
    </w:p>
    <w:p w:rsidR="000174B5" w:rsidRDefault="000174B5"/>
    <w:sectPr w:rsidR="000174B5" w:rsidSect="00055C79">
      <w:pgSz w:w="11906" w:h="16838"/>
      <w:pgMar w:top="85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7"/>
    <w:multiLevelType w:val="multilevel"/>
    <w:tmpl w:val="8804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A37D3"/>
    <w:multiLevelType w:val="hybridMultilevel"/>
    <w:tmpl w:val="CDA6E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F90141"/>
    <w:multiLevelType w:val="hybridMultilevel"/>
    <w:tmpl w:val="83B05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D84A3D"/>
    <w:multiLevelType w:val="hybridMultilevel"/>
    <w:tmpl w:val="9378F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7977F6"/>
    <w:multiLevelType w:val="hybridMultilevel"/>
    <w:tmpl w:val="C0F4E522"/>
    <w:lvl w:ilvl="0" w:tplc="2666817A">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9176744"/>
    <w:multiLevelType w:val="multilevel"/>
    <w:tmpl w:val="ED2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E010B"/>
    <w:multiLevelType w:val="hybridMultilevel"/>
    <w:tmpl w:val="DA56A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E37007C"/>
    <w:multiLevelType w:val="hybridMultilevel"/>
    <w:tmpl w:val="77D2256A"/>
    <w:lvl w:ilvl="0" w:tplc="2666817A">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F1831E9"/>
    <w:multiLevelType w:val="multilevel"/>
    <w:tmpl w:val="DA0211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CF3FB2"/>
    <w:multiLevelType w:val="multilevel"/>
    <w:tmpl w:val="936C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E6774"/>
    <w:multiLevelType w:val="hybridMultilevel"/>
    <w:tmpl w:val="53E8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20E1ADF"/>
    <w:multiLevelType w:val="hybridMultilevel"/>
    <w:tmpl w:val="A0820F9A"/>
    <w:lvl w:ilvl="0" w:tplc="2666817A">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4114D63"/>
    <w:multiLevelType w:val="hybridMultilevel"/>
    <w:tmpl w:val="C2723716"/>
    <w:lvl w:ilvl="0" w:tplc="2666817A">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7621C98"/>
    <w:multiLevelType w:val="hybridMultilevel"/>
    <w:tmpl w:val="7EF4C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5503F78"/>
    <w:multiLevelType w:val="hybridMultilevel"/>
    <w:tmpl w:val="4578A002"/>
    <w:lvl w:ilvl="0" w:tplc="2666817A">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9520B1D"/>
    <w:multiLevelType w:val="hybridMultilevel"/>
    <w:tmpl w:val="230E40F6"/>
    <w:lvl w:ilvl="0" w:tplc="2666817A">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DD5383D"/>
    <w:multiLevelType w:val="hybridMultilevel"/>
    <w:tmpl w:val="866084F2"/>
    <w:lvl w:ilvl="0" w:tplc="2666817A">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8"/>
  </w:num>
  <w:num w:numId="4">
    <w:abstractNumId w:val="9"/>
  </w:num>
  <w:num w:numId="5">
    <w:abstractNumId w:val="5"/>
  </w:num>
  <w:num w:numId="6">
    <w:abstractNumId w:val="0"/>
  </w:num>
  <w:num w:numId="7">
    <w:abstractNumId w:val="3"/>
  </w:num>
  <w:num w:numId="8">
    <w:abstractNumId w:val="2"/>
  </w:num>
  <w:num w:numId="9">
    <w:abstractNumId w:val="13"/>
  </w:num>
  <w:num w:numId="10">
    <w:abstractNumId w:val="1"/>
  </w:num>
  <w:num w:numId="11">
    <w:abstractNumId w:val="11"/>
  </w:num>
  <w:num w:numId="12">
    <w:abstractNumId w:val="14"/>
  </w:num>
  <w:num w:numId="13">
    <w:abstractNumId w:val="12"/>
  </w:num>
  <w:num w:numId="14">
    <w:abstractNumId w:val="4"/>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F6"/>
    <w:rsid w:val="0000500D"/>
    <w:rsid w:val="000174B5"/>
    <w:rsid w:val="00055C79"/>
    <w:rsid w:val="00074D82"/>
    <w:rsid w:val="000C4DCD"/>
    <w:rsid w:val="001032B9"/>
    <w:rsid w:val="001E51F6"/>
    <w:rsid w:val="00200CE6"/>
    <w:rsid w:val="002A6BAA"/>
    <w:rsid w:val="002C3234"/>
    <w:rsid w:val="003427D0"/>
    <w:rsid w:val="00357321"/>
    <w:rsid w:val="003914EC"/>
    <w:rsid w:val="003D5C76"/>
    <w:rsid w:val="003E655C"/>
    <w:rsid w:val="003F2C07"/>
    <w:rsid w:val="00473C83"/>
    <w:rsid w:val="004C4823"/>
    <w:rsid w:val="005343E4"/>
    <w:rsid w:val="00617C8D"/>
    <w:rsid w:val="007C3FFD"/>
    <w:rsid w:val="00813319"/>
    <w:rsid w:val="00815D21"/>
    <w:rsid w:val="008B689F"/>
    <w:rsid w:val="00921780"/>
    <w:rsid w:val="00994C34"/>
    <w:rsid w:val="00A32EBB"/>
    <w:rsid w:val="00AA2EA9"/>
    <w:rsid w:val="00AA783C"/>
    <w:rsid w:val="00BD6019"/>
    <w:rsid w:val="00C64D6B"/>
    <w:rsid w:val="00D06E18"/>
    <w:rsid w:val="00D40ED5"/>
    <w:rsid w:val="00E86C72"/>
    <w:rsid w:val="00F2338D"/>
    <w:rsid w:val="00FA3C54"/>
    <w:rsid w:val="00FC02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51F6"/>
    <w:pPr>
      <w:jc w:val="center"/>
    </w:pPr>
    <w:rPr>
      <w:sz w:val="28"/>
      <w:szCs w:val="20"/>
      <w:u w:val="single"/>
      <w:lang w:val="en-GB"/>
    </w:rPr>
  </w:style>
  <w:style w:type="character" w:customStyle="1" w:styleId="TitleChar">
    <w:name w:val="Title Char"/>
    <w:basedOn w:val="DefaultParagraphFont"/>
    <w:link w:val="Title"/>
    <w:rsid w:val="001E51F6"/>
    <w:rPr>
      <w:rFonts w:ascii="Times New Roman" w:eastAsia="Times New Roman" w:hAnsi="Times New Roman" w:cs="Times New Roman"/>
      <w:sz w:val="28"/>
      <w:szCs w:val="20"/>
      <w:u w:val="single"/>
      <w:lang w:val="en-GB"/>
    </w:rPr>
  </w:style>
  <w:style w:type="paragraph" w:styleId="Subtitle">
    <w:name w:val="Subtitle"/>
    <w:basedOn w:val="Normal"/>
    <w:link w:val="SubtitleChar"/>
    <w:qFormat/>
    <w:rsid w:val="001E51F6"/>
    <w:pPr>
      <w:jc w:val="center"/>
    </w:pPr>
    <w:rPr>
      <w:sz w:val="28"/>
      <w:szCs w:val="20"/>
      <w:u w:val="single"/>
      <w:lang w:val="en-GB"/>
    </w:rPr>
  </w:style>
  <w:style w:type="character" w:customStyle="1" w:styleId="SubtitleChar">
    <w:name w:val="Subtitle Char"/>
    <w:basedOn w:val="DefaultParagraphFont"/>
    <w:link w:val="Subtitle"/>
    <w:rsid w:val="001E51F6"/>
    <w:rPr>
      <w:rFonts w:ascii="Times New Roman" w:eastAsia="Times New Roman" w:hAnsi="Times New Roman" w:cs="Times New Roman"/>
      <w:sz w:val="28"/>
      <w:szCs w:val="20"/>
      <w:u w:val="single"/>
      <w:lang w:val="en-GB"/>
    </w:rPr>
  </w:style>
  <w:style w:type="paragraph" w:styleId="ListParagraph">
    <w:name w:val="List Paragraph"/>
    <w:basedOn w:val="Normal"/>
    <w:uiPriority w:val="34"/>
    <w:qFormat/>
    <w:rsid w:val="00C64D6B"/>
    <w:pPr>
      <w:ind w:left="720"/>
      <w:contextualSpacing/>
    </w:pPr>
  </w:style>
  <w:style w:type="character" w:styleId="Strong">
    <w:name w:val="Strong"/>
    <w:basedOn w:val="DefaultParagraphFont"/>
    <w:uiPriority w:val="22"/>
    <w:qFormat/>
    <w:rsid w:val="008B689F"/>
    <w:rPr>
      <w:b/>
      <w:bCs/>
    </w:rPr>
  </w:style>
  <w:style w:type="paragraph" w:styleId="BalloonText">
    <w:name w:val="Balloon Text"/>
    <w:basedOn w:val="Normal"/>
    <w:link w:val="BalloonTextChar"/>
    <w:uiPriority w:val="99"/>
    <w:semiHidden/>
    <w:unhideWhenUsed/>
    <w:rsid w:val="00200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E6"/>
    <w:rPr>
      <w:rFonts w:ascii="Segoe UI" w:eastAsia="Times New Roman" w:hAnsi="Segoe UI" w:cs="Segoe UI"/>
      <w:sz w:val="18"/>
      <w:szCs w:val="18"/>
      <w:lang w:val="en-US"/>
    </w:rPr>
  </w:style>
  <w:style w:type="paragraph" w:styleId="NormalWeb">
    <w:name w:val="Normal (Web)"/>
    <w:basedOn w:val="Normal"/>
    <w:uiPriority w:val="99"/>
    <w:unhideWhenUsed/>
    <w:rsid w:val="005343E4"/>
    <w:pPr>
      <w:spacing w:before="100" w:beforeAutospacing="1" w:after="100" w:afterAutospacing="1"/>
    </w:pPr>
    <w:rPr>
      <w:lang w:val="en-IE" w:eastAsia="en-IE"/>
    </w:rPr>
  </w:style>
  <w:style w:type="paragraph" w:styleId="NoSpacing">
    <w:name w:val="No Spacing"/>
    <w:uiPriority w:val="1"/>
    <w:qFormat/>
    <w:rsid w:val="003F2C07"/>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C32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51F6"/>
    <w:pPr>
      <w:jc w:val="center"/>
    </w:pPr>
    <w:rPr>
      <w:sz w:val="28"/>
      <w:szCs w:val="20"/>
      <w:u w:val="single"/>
      <w:lang w:val="en-GB"/>
    </w:rPr>
  </w:style>
  <w:style w:type="character" w:customStyle="1" w:styleId="TitleChar">
    <w:name w:val="Title Char"/>
    <w:basedOn w:val="DefaultParagraphFont"/>
    <w:link w:val="Title"/>
    <w:rsid w:val="001E51F6"/>
    <w:rPr>
      <w:rFonts w:ascii="Times New Roman" w:eastAsia="Times New Roman" w:hAnsi="Times New Roman" w:cs="Times New Roman"/>
      <w:sz w:val="28"/>
      <w:szCs w:val="20"/>
      <w:u w:val="single"/>
      <w:lang w:val="en-GB"/>
    </w:rPr>
  </w:style>
  <w:style w:type="paragraph" w:styleId="Subtitle">
    <w:name w:val="Subtitle"/>
    <w:basedOn w:val="Normal"/>
    <w:link w:val="SubtitleChar"/>
    <w:qFormat/>
    <w:rsid w:val="001E51F6"/>
    <w:pPr>
      <w:jc w:val="center"/>
    </w:pPr>
    <w:rPr>
      <w:sz w:val="28"/>
      <w:szCs w:val="20"/>
      <w:u w:val="single"/>
      <w:lang w:val="en-GB"/>
    </w:rPr>
  </w:style>
  <w:style w:type="character" w:customStyle="1" w:styleId="SubtitleChar">
    <w:name w:val="Subtitle Char"/>
    <w:basedOn w:val="DefaultParagraphFont"/>
    <w:link w:val="Subtitle"/>
    <w:rsid w:val="001E51F6"/>
    <w:rPr>
      <w:rFonts w:ascii="Times New Roman" w:eastAsia="Times New Roman" w:hAnsi="Times New Roman" w:cs="Times New Roman"/>
      <w:sz w:val="28"/>
      <w:szCs w:val="20"/>
      <w:u w:val="single"/>
      <w:lang w:val="en-GB"/>
    </w:rPr>
  </w:style>
  <w:style w:type="paragraph" w:styleId="ListParagraph">
    <w:name w:val="List Paragraph"/>
    <w:basedOn w:val="Normal"/>
    <w:uiPriority w:val="34"/>
    <w:qFormat/>
    <w:rsid w:val="00C64D6B"/>
    <w:pPr>
      <w:ind w:left="720"/>
      <w:contextualSpacing/>
    </w:pPr>
  </w:style>
  <w:style w:type="character" w:styleId="Strong">
    <w:name w:val="Strong"/>
    <w:basedOn w:val="DefaultParagraphFont"/>
    <w:uiPriority w:val="22"/>
    <w:qFormat/>
    <w:rsid w:val="008B689F"/>
    <w:rPr>
      <w:b/>
      <w:bCs/>
    </w:rPr>
  </w:style>
  <w:style w:type="paragraph" w:styleId="BalloonText">
    <w:name w:val="Balloon Text"/>
    <w:basedOn w:val="Normal"/>
    <w:link w:val="BalloonTextChar"/>
    <w:uiPriority w:val="99"/>
    <w:semiHidden/>
    <w:unhideWhenUsed/>
    <w:rsid w:val="00200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E6"/>
    <w:rPr>
      <w:rFonts w:ascii="Segoe UI" w:eastAsia="Times New Roman" w:hAnsi="Segoe UI" w:cs="Segoe UI"/>
      <w:sz w:val="18"/>
      <w:szCs w:val="18"/>
      <w:lang w:val="en-US"/>
    </w:rPr>
  </w:style>
  <w:style w:type="paragraph" w:styleId="NormalWeb">
    <w:name w:val="Normal (Web)"/>
    <w:basedOn w:val="Normal"/>
    <w:uiPriority w:val="99"/>
    <w:unhideWhenUsed/>
    <w:rsid w:val="005343E4"/>
    <w:pPr>
      <w:spacing w:before="100" w:beforeAutospacing="1" w:after="100" w:afterAutospacing="1"/>
    </w:pPr>
    <w:rPr>
      <w:lang w:val="en-IE" w:eastAsia="en-IE"/>
    </w:rPr>
  </w:style>
  <w:style w:type="paragraph" w:styleId="NoSpacing">
    <w:name w:val="No Spacing"/>
    <w:uiPriority w:val="1"/>
    <w:qFormat/>
    <w:rsid w:val="003F2C07"/>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C3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21329">
      <w:bodyDiv w:val="1"/>
      <w:marLeft w:val="0"/>
      <w:marRight w:val="0"/>
      <w:marTop w:val="0"/>
      <w:marBottom w:val="0"/>
      <w:divBdr>
        <w:top w:val="none" w:sz="0" w:space="0" w:color="auto"/>
        <w:left w:val="none" w:sz="0" w:space="0" w:color="auto"/>
        <w:bottom w:val="none" w:sz="0" w:space="0" w:color="auto"/>
        <w:right w:val="none" w:sz="0" w:space="0" w:color="auto"/>
      </w:divBdr>
    </w:div>
    <w:div w:id="660424336">
      <w:bodyDiv w:val="1"/>
      <w:marLeft w:val="0"/>
      <w:marRight w:val="0"/>
      <w:marTop w:val="0"/>
      <w:marBottom w:val="0"/>
      <w:divBdr>
        <w:top w:val="none" w:sz="0" w:space="0" w:color="auto"/>
        <w:left w:val="none" w:sz="0" w:space="0" w:color="auto"/>
        <w:bottom w:val="none" w:sz="0" w:space="0" w:color="auto"/>
        <w:right w:val="none" w:sz="0" w:space="0" w:color="auto"/>
      </w:divBdr>
    </w:div>
    <w:div w:id="826359594">
      <w:bodyDiv w:val="1"/>
      <w:marLeft w:val="0"/>
      <w:marRight w:val="0"/>
      <w:marTop w:val="0"/>
      <w:marBottom w:val="0"/>
      <w:divBdr>
        <w:top w:val="none" w:sz="0" w:space="0" w:color="auto"/>
        <w:left w:val="none" w:sz="0" w:space="0" w:color="auto"/>
        <w:bottom w:val="none" w:sz="0" w:space="0" w:color="auto"/>
        <w:right w:val="none" w:sz="0" w:space="0" w:color="auto"/>
      </w:divBdr>
    </w:div>
    <w:div w:id="863324098">
      <w:bodyDiv w:val="1"/>
      <w:marLeft w:val="0"/>
      <w:marRight w:val="0"/>
      <w:marTop w:val="0"/>
      <w:marBottom w:val="0"/>
      <w:divBdr>
        <w:top w:val="none" w:sz="0" w:space="0" w:color="auto"/>
        <w:left w:val="none" w:sz="0" w:space="0" w:color="auto"/>
        <w:bottom w:val="none" w:sz="0" w:space="0" w:color="auto"/>
        <w:right w:val="none" w:sz="0" w:space="0" w:color="auto"/>
      </w:divBdr>
    </w:div>
    <w:div w:id="19728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iculumonline.ie/Primary/Curriculum-Areas/Social-Environmental-and-Scientific-Education/Science/" TargetMode="External"/><Relationship Id="rId13" Type="http://schemas.openxmlformats.org/officeDocument/2006/relationships/hyperlink" Target="https://www.bordbia.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urriculumonline.ie/Primary/Curriculum-Areas/Social-Personal-and-Health-Education-Curriculum/" TargetMode="External"/><Relationship Id="rId12" Type="http://schemas.openxmlformats.org/officeDocument/2006/relationships/hyperlink" Target="https://www.gov.ie/en/campaigns/healthy-irel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fan.ie/childcare-school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se.ie/eng/about/who/healthwellbeing/hse-education-programme/training-and-resources-for-primary-school-teachers/healthy-eating-policy-development-toolkit-for-primary-schools.pdf" TargetMode="External"/><Relationship Id="rId5" Type="http://schemas.openxmlformats.org/officeDocument/2006/relationships/webSettings" Target="webSettings.xml"/><Relationship Id="rId15" Type="http://schemas.openxmlformats.org/officeDocument/2006/relationships/hyperlink" Target="https://www.fooddudes.ie/" TargetMode="External"/><Relationship Id="rId10" Type="http://schemas.openxmlformats.org/officeDocument/2006/relationships/hyperlink" Target="https://www.pdst.ie/primary/healthwellbeing/RSE" TargetMode="External"/><Relationship Id="rId4" Type="http://schemas.openxmlformats.org/officeDocument/2006/relationships/settings" Target="settings.xml"/><Relationship Id="rId9" Type="http://schemas.openxmlformats.org/officeDocument/2006/relationships/hyperlink" Target="https://pdst.ie/walktall" TargetMode="External"/><Relationship Id="rId14" Type="http://schemas.openxmlformats.org/officeDocument/2006/relationships/hyperlink" Target="https://www.fsa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Gavin</dc:creator>
  <cp:lastModifiedBy>rollout</cp:lastModifiedBy>
  <cp:revision>7</cp:revision>
  <cp:lastPrinted>2018-11-27T15:15:00Z</cp:lastPrinted>
  <dcterms:created xsi:type="dcterms:W3CDTF">2020-06-06T22:27:00Z</dcterms:created>
  <dcterms:modified xsi:type="dcterms:W3CDTF">2020-06-20T20:02:00Z</dcterms:modified>
</cp:coreProperties>
</file>